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87" w:rsidRPr="00AA1D06" w:rsidRDefault="00342A87" w:rsidP="00342A87">
      <w:pPr>
        <w:keepNext/>
        <w:shd w:val="pct30" w:color="auto" w:fill="auto"/>
        <w:suppressAutoHyphens/>
        <w:spacing w:before="240" w:after="60" w:line="240" w:lineRule="auto"/>
        <w:jc w:val="center"/>
        <w:outlineLvl w:val="0"/>
        <w:rPr>
          <w:rFonts w:ascii="Arial" w:eastAsia="Times New Roman" w:hAnsi="Arial"/>
          <w:b/>
          <w:caps/>
          <w:spacing w:val="20"/>
          <w:kern w:val="28"/>
          <w:sz w:val="56"/>
          <w:szCs w:val="24"/>
          <w:lang w:eastAsia="pl-PL"/>
        </w:rPr>
      </w:pPr>
      <w:r>
        <w:rPr>
          <w:rFonts w:ascii="Arial" w:eastAsia="Times New Roman" w:hAnsi="Arial"/>
          <w:b/>
          <w:caps/>
          <w:spacing w:val="20"/>
          <w:kern w:val="28"/>
          <w:sz w:val="56"/>
          <w:szCs w:val="24"/>
          <w:lang w:eastAsia="pl-PL"/>
        </w:rPr>
        <w:t>IDŹMY NAPRZÓD Z NADZIEJĄ</w:t>
      </w:r>
    </w:p>
    <w:p w:rsidR="00342A87" w:rsidRPr="00AA1D06" w:rsidRDefault="00342A87" w:rsidP="00342A87">
      <w:pPr>
        <w:spacing w:before="240" w:after="60" w:line="240" w:lineRule="auto"/>
        <w:jc w:val="center"/>
        <w:outlineLvl w:val="6"/>
        <w:rPr>
          <w:rFonts w:ascii="Times New Roman" w:eastAsia="Times New Roman" w:hAnsi="Times New Roman"/>
          <w:b/>
          <w:spacing w:val="30"/>
          <w:sz w:val="30"/>
          <w:szCs w:val="24"/>
          <w:lang w:eastAsia="pl-PL"/>
        </w:rPr>
      </w:pPr>
      <w:r>
        <w:rPr>
          <w:rFonts w:ascii="Times New Roman" w:eastAsia="Times New Roman" w:hAnsi="Times New Roman"/>
          <w:b/>
          <w:spacing w:val="30"/>
          <w:sz w:val="30"/>
          <w:szCs w:val="24"/>
          <w:lang w:eastAsia="pl-PL"/>
        </w:rPr>
        <w:t xml:space="preserve">XVII </w:t>
      </w:r>
      <w:r w:rsidRPr="00AA1D06">
        <w:rPr>
          <w:rFonts w:ascii="Times New Roman" w:eastAsia="Times New Roman" w:hAnsi="Times New Roman"/>
          <w:b/>
          <w:spacing w:val="30"/>
          <w:sz w:val="30"/>
          <w:szCs w:val="24"/>
          <w:lang w:eastAsia="pl-PL"/>
        </w:rPr>
        <w:t xml:space="preserve">Dzień Papieski </w:t>
      </w:r>
      <w:r>
        <w:rPr>
          <w:rFonts w:ascii="Times New Roman" w:eastAsia="Times New Roman" w:hAnsi="Times New Roman"/>
          <w:b/>
          <w:spacing w:val="30"/>
          <w:sz w:val="30"/>
          <w:szCs w:val="24"/>
          <w:lang w:eastAsia="pl-PL"/>
        </w:rPr>
        <w:t xml:space="preserve"> 8 X 2017</w:t>
      </w:r>
    </w:p>
    <w:p w:rsidR="00342A87" w:rsidRPr="00AA1D06" w:rsidRDefault="00342A87" w:rsidP="00342A87">
      <w:pPr>
        <w:keepNext/>
        <w:suppressAutoHyphens/>
        <w:spacing w:before="240" w:after="60" w:line="240" w:lineRule="auto"/>
        <w:ind w:left="284" w:hanging="284"/>
        <w:jc w:val="center"/>
        <w:outlineLvl w:val="2"/>
        <w:rPr>
          <w:rFonts w:ascii="Times New Roman" w:eastAsia="Times New Roman" w:hAnsi="Times New Roman"/>
          <w:b/>
          <w:smallCaps/>
          <w:sz w:val="36"/>
          <w:szCs w:val="36"/>
          <w:lang w:eastAsia="pl-PL"/>
        </w:rPr>
      </w:pPr>
      <w:r w:rsidRPr="00AA1D06">
        <w:rPr>
          <w:rFonts w:ascii="Times New Roman" w:eastAsia="Times New Roman" w:hAnsi="Times New Roman"/>
          <w:b/>
          <w:smallCaps/>
          <w:sz w:val="36"/>
          <w:szCs w:val="36"/>
          <w:lang w:eastAsia="pl-PL"/>
        </w:rPr>
        <w:t>Ko</w:t>
      </w:r>
      <w:r>
        <w:rPr>
          <w:rFonts w:ascii="Times New Roman" w:eastAsia="Times New Roman" w:hAnsi="Times New Roman"/>
          <w:b/>
          <w:smallCaps/>
          <w:sz w:val="36"/>
          <w:szCs w:val="36"/>
          <w:lang w:eastAsia="pl-PL"/>
        </w:rPr>
        <w:t>nspekt lekcji religii dla klas 4-6</w:t>
      </w:r>
      <w:r w:rsidRPr="00AA1D06">
        <w:rPr>
          <w:rFonts w:ascii="Times New Roman" w:eastAsia="Times New Roman" w:hAnsi="Times New Roman"/>
          <w:b/>
          <w:smallCaps/>
          <w:sz w:val="36"/>
          <w:szCs w:val="36"/>
          <w:lang w:eastAsia="pl-PL"/>
        </w:rPr>
        <w:t xml:space="preserve"> szkoły PODSTAWOWEJ</w:t>
      </w:r>
    </w:p>
    <w:p w:rsidR="00342A87" w:rsidRPr="00AA1D06" w:rsidRDefault="00342A87" w:rsidP="00342A87">
      <w:pPr>
        <w:keepNext/>
        <w:suppressAutoHyphens/>
        <w:spacing w:before="240" w:after="60" w:line="240" w:lineRule="auto"/>
        <w:ind w:left="284" w:hanging="284"/>
        <w:jc w:val="center"/>
        <w:outlineLvl w:val="2"/>
        <w:rPr>
          <w:rFonts w:ascii="Times New Roman" w:eastAsia="Times New Roman" w:hAnsi="Times New Roman"/>
          <w:b/>
          <w:smallCaps/>
          <w:sz w:val="36"/>
          <w:szCs w:val="24"/>
          <w:lang w:eastAsia="pl-PL"/>
        </w:rPr>
      </w:pPr>
      <w:r w:rsidRPr="00AA1D06">
        <w:rPr>
          <w:rFonts w:ascii="Times New Roman" w:eastAsia="Times New Roman" w:hAnsi="Times New Roman"/>
          <w:b/>
          <w:smallCaps/>
          <w:sz w:val="36"/>
          <w:szCs w:val="24"/>
          <w:lang w:eastAsia="pl-PL"/>
        </w:rPr>
        <w:t xml:space="preserve"> </w:t>
      </w:r>
    </w:p>
    <w:p w:rsidR="00342A87" w:rsidRDefault="00342A87" w:rsidP="00342A87">
      <w:pPr>
        <w:keepNext/>
        <w:spacing w:after="0" w:line="240" w:lineRule="auto"/>
        <w:outlineLvl w:val="5"/>
        <w:rPr>
          <w:rFonts w:ascii="Times New Roman" w:eastAsia="Times New Roman" w:hAnsi="Times New Roman"/>
          <w:sz w:val="24"/>
          <w:szCs w:val="24"/>
          <w:lang w:eastAsia="pl-PL"/>
        </w:rPr>
      </w:pPr>
      <w:r w:rsidRPr="00AA1D06">
        <w:rPr>
          <w:rFonts w:ascii="Times New Roman" w:eastAsia="Times New Roman" w:hAnsi="Times New Roman"/>
          <w:b/>
          <w:sz w:val="24"/>
          <w:szCs w:val="24"/>
          <w:lang w:eastAsia="pl-PL"/>
        </w:rPr>
        <w:t>Cele katechetyczne - wymagania ogólne:</w:t>
      </w:r>
      <w:r w:rsidRPr="00AA1D06">
        <w:rPr>
          <w:rFonts w:ascii="Times New Roman" w:eastAsia="Times New Roman" w:hAnsi="Times New Roman"/>
          <w:sz w:val="24"/>
          <w:szCs w:val="24"/>
          <w:lang w:eastAsia="pl-PL"/>
        </w:rPr>
        <w:t xml:space="preserve"> </w:t>
      </w:r>
      <w:r w:rsidRPr="00AA1D06">
        <w:rPr>
          <w:rFonts w:ascii="Times New Roman" w:eastAsia="Times New Roman" w:hAnsi="Times New Roman"/>
          <w:sz w:val="24"/>
          <w:szCs w:val="24"/>
          <w:lang w:eastAsia="pl-PL"/>
        </w:rPr>
        <w:br/>
        <w:t>- pogłębien</w:t>
      </w:r>
      <w:r>
        <w:rPr>
          <w:rFonts w:ascii="Times New Roman" w:eastAsia="Times New Roman" w:hAnsi="Times New Roman"/>
          <w:sz w:val="24"/>
          <w:szCs w:val="24"/>
          <w:lang w:eastAsia="pl-PL"/>
        </w:rPr>
        <w:t xml:space="preserve">ie właściwego rozumienia </w:t>
      </w:r>
      <w:r w:rsidR="00756135">
        <w:rPr>
          <w:rFonts w:ascii="Times New Roman" w:eastAsia="Times New Roman" w:hAnsi="Times New Roman"/>
          <w:sz w:val="24"/>
          <w:szCs w:val="24"/>
          <w:lang w:eastAsia="pl-PL"/>
        </w:rPr>
        <w:t>nadziei jako jednej z cnót</w:t>
      </w:r>
      <w:r>
        <w:rPr>
          <w:rFonts w:ascii="Times New Roman" w:eastAsia="Times New Roman" w:hAnsi="Times New Roman"/>
          <w:sz w:val="24"/>
          <w:szCs w:val="24"/>
          <w:lang w:eastAsia="pl-PL"/>
        </w:rPr>
        <w:t xml:space="preserve"> </w:t>
      </w:r>
      <w:r w:rsidR="001F7E3C">
        <w:rPr>
          <w:rFonts w:ascii="Times New Roman" w:eastAsia="Times New Roman" w:hAnsi="Times New Roman"/>
          <w:sz w:val="24"/>
          <w:szCs w:val="24"/>
          <w:lang w:eastAsia="pl-PL"/>
        </w:rPr>
        <w:t>B</w:t>
      </w:r>
      <w:r w:rsidR="00756135">
        <w:rPr>
          <w:rFonts w:ascii="Times New Roman" w:eastAsia="Times New Roman" w:hAnsi="Times New Roman"/>
          <w:sz w:val="24"/>
          <w:szCs w:val="24"/>
          <w:lang w:eastAsia="pl-PL"/>
        </w:rPr>
        <w:t xml:space="preserve">oskich </w:t>
      </w:r>
      <w:r>
        <w:rPr>
          <w:rFonts w:ascii="Times New Roman" w:eastAsia="Times New Roman" w:hAnsi="Times New Roman"/>
          <w:sz w:val="24"/>
          <w:szCs w:val="24"/>
          <w:lang w:eastAsia="pl-PL"/>
        </w:rPr>
        <w:t>na podstawie nauki św</w:t>
      </w:r>
      <w:r w:rsidRPr="00AA1D06">
        <w:rPr>
          <w:rFonts w:ascii="Times New Roman" w:eastAsia="Times New Roman" w:hAnsi="Times New Roman"/>
          <w:sz w:val="24"/>
          <w:szCs w:val="24"/>
          <w:lang w:eastAsia="pl-PL"/>
        </w:rPr>
        <w:t>. Jana Pawła II</w:t>
      </w:r>
      <w:r w:rsidRPr="00AA1D06">
        <w:rPr>
          <w:rFonts w:ascii="Times New Roman" w:eastAsia="Times New Roman" w:hAnsi="Times New Roman"/>
          <w:sz w:val="24"/>
          <w:szCs w:val="24"/>
          <w:lang w:eastAsia="pl-PL"/>
        </w:rPr>
        <w:br/>
        <w:t xml:space="preserve">- </w:t>
      </w:r>
      <w:r w:rsidR="00756135">
        <w:rPr>
          <w:rFonts w:ascii="Times New Roman" w:eastAsia="Times New Roman" w:hAnsi="Times New Roman"/>
          <w:sz w:val="24"/>
          <w:szCs w:val="24"/>
          <w:lang w:eastAsia="pl-PL"/>
        </w:rPr>
        <w:t>przygotowanie do obchodów XVII Dnia Papieskiego i realizacji jego hasła.</w:t>
      </w:r>
    </w:p>
    <w:p w:rsidR="00342A87" w:rsidRDefault="00342A87" w:rsidP="00342A87">
      <w:pPr>
        <w:keepNext/>
        <w:spacing w:after="0" w:line="240" w:lineRule="auto"/>
        <w:outlineLvl w:val="5"/>
        <w:rPr>
          <w:rFonts w:ascii="Times New Roman" w:eastAsia="Times New Roman" w:hAnsi="Times New Roman"/>
          <w:sz w:val="24"/>
          <w:szCs w:val="24"/>
          <w:lang w:eastAsia="pl-PL"/>
        </w:rPr>
      </w:pPr>
      <w:r w:rsidRPr="00AA1D06">
        <w:rPr>
          <w:rFonts w:ascii="Times New Roman" w:eastAsia="Times New Roman" w:hAnsi="Times New Roman"/>
          <w:sz w:val="24"/>
          <w:szCs w:val="24"/>
          <w:lang w:eastAsia="pl-PL"/>
        </w:rPr>
        <w:br/>
      </w:r>
      <w:r w:rsidRPr="00AA1D06">
        <w:rPr>
          <w:rFonts w:ascii="Times New Roman" w:eastAsia="Times New Roman" w:hAnsi="Times New Roman"/>
          <w:b/>
          <w:sz w:val="24"/>
          <w:szCs w:val="24"/>
          <w:lang w:eastAsia="pl-PL"/>
        </w:rPr>
        <w:t>Treści nauczania - wymagania szczegółowe. Uczeń:</w:t>
      </w:r>
      <w:r w:rsidRPr="00AA1D06">
        <w:rPr>
          <w:rFonts w:ascii="Times New Roman" w:eastAsia="Times New Roman" w:hAnsi="Times New Roman"/>
          <w:sz w:val="24"/>
          <w:szCs w:val="24"/>
          <w:lang w:eastAsia="pl-PL"/>
        </w:rPr>
        <w:t xml:space="preserve"> </w:t>
      </w:r>
      <w:r w:rsidRPr="00AA1D06">
        <w:rPr>
          <w:rFonts w:ascii="Times New Roman" w:eastAsia="Times New Roman" w:hAnsi="Times New Roman"/>
          <w:sz w:val="24"/>
          <w:szCs w:val="24"/>
          <w:lang w:eastAsia="pl-PL"/>
        </w:rPr>
        <w:br/>
        <w:t xml:space="preserve">- na podstawie wiedzy osobistej i wiadomości z lekcji </w:t>
      </w:r>
      <w:r w:rsidR="00756135">
        <w:rPr>
          <w:rFonts w:ascii="Times New Roman" w:eastAsia="Times New Roman" w:hAnsi="Times New Roman"/>
          <w:sz w:val="24"/>
          <w:szCs w:val="24"/>
          <w:lang w:eastAsia="pl-PL"/>
        </w:rPr>
        <w:t>wskazuje na wartość i potrzebę nadziei w życiu człowieka;</w:t>
      </w:r>
    </w:p>
    <w:p w:rsidR="00342A87" w:rsidRPr="00AA1D06" w:rsidRDefault="00342A87" w:rsidP="00342A87">
      <w:pPr>
        <w:keepNext/>
        <w:spacing w:after="0" w:line="240" w:lineRule="auto"/>
        <w:outlineLvl w:val="5"/>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po lekcji przytacza z pamięci biblijne przykłady osób, </w:t>
      </w:r>
      <w:r w:rsidR="00756135">
        <w:rPr>
          <w:rFonts w:ascii="Times New Roman" w:eastAsia="Times New Roman" w:hAnsi="Times New Roman"/>
          <w:sz w:val="24"/>
          <w:szCs w:val="24"/>
          <w:lang w:eastAsia="pl-PL"/>
        </w:rPr>
        <w:t>które z nadzieją zwracały się do Jezusa i doświadczyły Jego łaski;</w:t>
      </w:r>
    </w:p>
    <w:p w:rsidR="00342A87" w:rsidRPr="00AA1D06" w:rsidRDefault="00342A87"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odnosząc się do nauk</w:t>
      </w:r>
      <w:r w:rsidR="00756135">
        <w:rPr>
          <w:rFonts w:ascii="Times New Roman" w:eastAsia="Times New Roman" w:hAnsi="Times New Roman"/>
          <w:sz w:val="24"/>
          <w:szCs w:val="24"/>
          <w:lang w:eastAsia="pl-PL"/>
        </w:rPr>
        <w:t xml:space="preserve"> Jana Pawła II omawia związek nadziei z wiarą</w:t>
      </w:r>
      <w:r w:rsidRPr="00AA1D06">
        <w:rPr>
          <w:rFonts w:ascii="Times New Roman" w:eastAsia="Times New Roman" w:hAnsi="Times New Roman"/>
          <w:sz w:val="24"/>
          <w:szCs w:val="24"/>
          <w:lang w:eastAsia="pl-PL"/>
        </w:rPr>
        <w:t xml:space="preserve">; </w:t>
      </w:r>
    </w:p>
    <w:p w:rsidR="00342A87" w:rsidRPr="00AA1D06" w:rsidRDefault="00342A87" w:rsidP="00342A87">
      <w:pPr>
        <w:keepNext/>
        <w:spacing w:after="0" w:line="240" w:lineRule="auto"/>
        <w:outlineLvl w:val="5"/>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56135">
        <w:rPr>
          <w:rFonts w:ascii="Times New Roman" w:eastAsia="Times New Roman" w:hAnsi="Times New Roman"/>
          <w:sz w:val="24"/>
          <w:szCs w:val="24"/>
          <w:lang w:eastAsia="pl-PL"/>
        </w:rPr>
        <w:t xml:space="preserve">poprawnie </w:t>
      </w:r>
      <w:r>
        <w:rPr>
          <w:rFonts w:ascii="Times New Roman" w:eastAsia="Times New Roman" w:hAnsi="Times New Roman"/>
          <w:sz w:val="24"/>
          <w:szCs w:val="24"/>
          <w:lang w:eastAsia="pl-PL"/>
        </w:rPr>
        <w:t xml:space="preserve">podaje datę </w:t>
      </w:r>
      <w:r w:rsidR="00756135">
        <w:rPr>
          <w:rFonts w:ascii="Times New Roman" w:eastAsia="Times New Roman" w:hAnsi="Times New Roman"/>
          <w:sz w:val="24"/>
          <w:szCs w:val="24"/>
          <w:lang w:eastAsia="pl-PL"/>
        </w:rPr>
        <w:t xml:space="preserve">i hasło </w:t>
      </w:r>
      <w:r>
        <w:rPr>
          <w:rFonts w:ascii="Times New Roman" w:eastAsia="Times New Roman" w:hAnsi="Times New Roman"/>
          <w:sz w:val="24"/>
          <w:szCs w:val="24"/>
          <w:lang w:eastAsia="pl-PL"/>
        </w:rPr>
        <w:t>XVI</w:t>
      </w:r>
      <w:r w:rsidR="00756135">
        <w:rPr>
          <w:rFonts w:ascii="Times New Roman" w:eastAsia="Times New Roman" w:hAnsi="Times New Roman"/>
          <w:sz w:val="24"/>
          <w:szCs w:val="24"/>
          <w:lang w:eastAsia="pl-PL"/>
        </w:rPr>
        <w:t>I Dnia Papieskiego;</w:t>
      </w:r>
      <w:r w:rsidRPr="00AA1D06">
        <w:rPr>
          <w:rFonts w:ascii="Times New Roman" w:eastAsia="Times New Roman" w:hAnsi="Times New Roman"/>
          <w:sz w:val="24"/>
          <w:szCs w:val="24"/>
          <w:lang w:eastAsia="pl-PL"/>
        </w:rPr>
        <w:br/>
        <w:t xml:space="preserve">- </w:t>
      </w:r>
      <w:r w:rsidR="00756135">
        <w:rPr>
          <w:rFonts w:ascii="Times New Roman" w:eastAsia="Times New Roman" w:hAnsi="Times New Roman"/>
          <w:sz w:val="24"/>
          <w:szCs w:val="24"/>
          <w:lang w:eastAsia="pl-PL"/>
        </w:rPr>
        <w:t>wylicza</w:t>
      </w:r>
      <w:r>
        <w:rPr>
          <w:rFonts w:ascii="Times New Roman" w:eastAsia="Times New Roman" w:hAnsi="Times New Roman"/>
          <w:sz w:val="24"/>
          <w:szCs w:val="24"/>
          <w:lang w:eastAsia="pl-PL"/>
        </w:rPr>
        <w:t xml:space="preserve"> przykład</w:t>
      </w:r>
      <w:r w:rsidR="00756135">
        <w:rPr>
          <w:rFonts w:ascii="Times New Roman" w:eastAsia="Times New Roman" w:hAnsi="Times New Roman"/>
          <w:sz w:val="24"/>
          <w:szCs w:val="24"/>
          <w:lang w:eastAsia="pl-PL"/>
        </w:rPr>
        <w:t>y</w:t>
      </w:r>
      <w:r>
        <w:rPr>
          <w:rFonts w:ascii="Times New Roman" w:eastAsia="Times New Roman" w:hAnsi="Times New Roman"/>
          <w:sz w:val="24"/>
          <w:szCs w:val="24"/>
          <w:lang w:eastAsia="pl-PL"/>
        </w:rPr>
        <w:t xml:space="preserve"> </w:t>
      </w:r>
      <w:r w:rsidR="00756135">
        <w:rPr>
          <w:rFonts w:ascii="Times New Roman" w:eastAsia="Times New Roman" w:hAnsi="Times New Roman"/>
          <w:sz w:val="24"/>
          <w:szCs w:val="24"/>
          <w:lang w:eastAsia="pl-PL"/>
        </w:rPr>
        <w:t>realizacji hasła Dnia Papieskiego „Idźmy naprzód z nadzieją”</w:t>
      </w:r>
      <w:r>
        <w:rPr>
          <w:rFonts w:ascii="Times New Roman" w:eastAsia="Times New Roman" w:hAnsi="Times New Roman"/>
          <w:sz w:val="24"/>
          <w:szCs w:val="24"/>
          <w:lang w:eastAsia="pl-PL"/>
        </w:rPr>
        <w:t>.</w:t>
      </w:r>
    </w:p>
    <w:p w:rsidR="00342A87" w:rsidRPr="00AA1D06" w:rsidRDefault="00342A87" w:rsidP="00342A87">
      <w:pPr>
        <w:keepNext/>
        <w:spacing w:after="0" w:line="240" w:lineRule="auto"/>
        <w:outlineLvl w:val="5"/>
        <w:rPr>
          <w:rFonts w:ascii="Times New Roman" w:eastAsia="Times New Roman" w:hAnsi="Times New Roman"/>
          <w:sz w:val="24"/>
          <w:szCs w:val="24"/>
          <w:lang w:eastAsia="pl-PL"/>
        </w:rPr>
      </w:pPr>
    </w:p>
    <w:p w:rsidR="00342A87" w:rsidRPr="00756135" w:rsidRDefault="00342A87" w:rsidP="00342A87">
      <w:pPr>
        <w:keepNext/>
        <w:spacing w:after="0" w:line="240" w:lineRule="auto"/>
        <w:jc w:val="both"/>
        <w:outlineLvl w:val="5"/>
        <w:rPr>
          <w:rFonts w:ascii="Times New Roman" w:eastAsia="Times New Roman" w:hAnsi="Times New Roman"/>
          <w:sz w:val="24"/>
          <w:szCs w:val="24"/>
          <w:lang w:eastAsia="pl-PL"/>
        </w:rPr>
      </w:pPr>
      <w:r w:rsidRPr="00AA1D06">
        <w:rPr>
          <w:rFonts w:ascii="Times New Roman" w:eastAsia="Times New Roman" w:hAnsi="Times New Roman"/>
          <w:b/>
          <w:sz w:val="24"/>
          <w:szCs w:val="24"/>
          <w:lang w:eastAsia="pl-PL"/>
        </w:rPr>
        <w:t>Metody i formy pracy</w:t>
      </w:r>
      <w:r w:rsidR="00756135">
        <w:rPr>
          <w:rFonts w:ascii="Times New Roman" w:eastAsia="Times New Roman" w:hAnsi="Times New Roman"/>
          <w:sz w:val="24"/>
          <w:szCs w:val="24"/>
          <w:lang w:eastAsia="pl-PL"/>
        </w:rPr>
        <w:t xml:space="preserve">: pogadanka, burza mózgów, analiza tekstów, </w:t>
      </w:r>
      <w:r w:rsidR="00FD5844">
        <w:rPr>
          <w:rFonts w:ascii="Times New Roman" w:eastAsia="Times New Roman" w:hAnsi="Times New Roman"/>
          <w:sz w:val="24"/>
          <w:szCs w:val="24"/>
          <w:lang w:eastAsia="pl-PL"/>
        </w:rPr>
        <w:t>wchodzenie w rolę</w:t>
      </w:r>
      <w:r w:rsidR="001F7E3C">
        <w:rPr>
          <w:rFonts w:ascii="Times New Roman" w:eastAsia="Times New Roman" w:hAnsi="Times New Roman"/>
          <w:sz w:val="24"/>
          <w:szCs w:val="24"/>
          <w:lang w:eastAsia="pl-PL"/>
        </w:rPr>
        <w:t>, śpiew; praca zbiorowa, praca w grupach.</w:t>
      </w:r>
    </w:p>
    <w:p w:rsidR="00342A87" w:rsidRPr="003172BF" w:rsidRDefault="00342A87" w:rsidP="00342A87">
      <w:pPr>
        <w:keepNext/>
        <w:spacing w:after="0" w:line="240" w:lineRule="auto"/>
        <w:jc w:val="both"/>
        <w:outlineLvl w:val="5"/>
        <w:rPr>
          <w:rFonts w:ascii="Times New Roman" w:eastAsia="Times New Roman" w:hAnsi="Times New Roman"/>
          <w:sz w:val="24"/>
          <w:szCs w:val="24"/>
          <w:lang w:eastAsia="pl-PL"/>
        </w:rPr>
      </w:pPr>
    </w:p>
    <w:p w:rsidR="00342A87" w:rsidRPr="00FD5844" w:rsidRDefault="00342A87" w:rsidP="00342A87">
      <w:pPr>
        <w:keepNext/>
        <w:spacing w:after="0" w:line="240" w:lineRule="auto"/>
        <w:jc w:val="both"/>
        <w:outlineLvl w:val="5"/>
        <w:rPr>
          <w:rFonts w:ascii="Times New Roman" w:eastAsia="Times New Roman" w:hAnsi="Times New Roman"/>
          <w:sz w:val="24"/>
          <w:szCs w:val="24"/>
          <w:lang w:eastAsia="pl-PL"/>
        </w:rPr>
      </w:pPr>
      <w:r w:rsidRPr="00AA1D06">
        <w:rPr>
          <w:rFonts w:ascii="Times New Roman" w:eastAsia="Times New Roman" w:hAnsi="Times New Roman"/>
          <w:b/>
          <w:sz w:val="24"/>
          <w:szCs w:val="24"/>
          <w:lang w:eastAsia="pl-PL"/>
        </w:rPr>
        <w:t>Środki dydaktyczne</w:t>
      </w:r>
      <w:r w:rsidR="00FD5844">
        <w:rPr>
          <w:rFonts w:ascii="Times New Roman" w:eastAsia="Times New Roman" w:hAnsi="Times New Roman"/>
          <w:b/>
          <w:sz w:val="24"/>
          <w:szCs w:val="24"/>
          <w:lang w:eastAsia="pl-PL"/>
        </w:rPr>
        <w:t xml:space="preserve">: </w:t>
      </w:r>
      <w:r w:rsidR="00FD5844">
        <w:rPr>
          <w:rFonts w:ascii="Times New Roman" w:eastAsia="Times New Roman" w:hAnsi="Times New Roman"/>
          <w:sz w:val="24"/>
          <w:szCs w:val="24"/>
          <w:lang w:eastAsia="pl-PL"/>
        </w:rPr>
        <w:t xml:space="preserve">tekst Litanii, teksty lub nagrania z wypowiedziami papieża, kartki do pracy w grupach, </w:t>
      </w:r>
      <w:r w:rsidR="007F5134">
        <w:rPr>
          <w:rFonts w:ascii="Times New Roman" w:eastAsia="Times New Roman" w:hAnsi="Times New Roman"/>
          <w:sz w:val="24"/>
          <w:szCs w:val="24"/>
          <w:lang w:eastAsia="pl-PL"/>
        </w:rPr>
        <w:t>kartki z tekstem utworu i wypowiedzią Jana Pawła II.</w:t>
      </w:r>
      <w:r w:rsidR="00FD5844">
        <w:rPr>
          <w:rFonts w:ascii="Times New Roman" w:eastAsia="Times New Roman" w:hAnsi="Times New Roman"/>
          <w:sz w:val="24"/>
          <w:szCs w:val="24"/>
          <w:lang w:eastAsia="pl-PL"/>
        </w:rPr>
        <w:t xml:space="preserve"> </w:t>
      </w:r>
    </w:p>
    <w:p w:rsidR="00342A87" w:rsidRDefault="00342A87" w:rsidP="00342A87">
      <w:pPr>
        <w:spacing w:after="0" w:line="240" w:lineRule="auto"/>
        <w:rPr>
          <w:rFonts w:ascii="Times New Roman" w:eastAsia="Times New Roman" w:hAnsi="Times New Roman"/>
          <w:b/>
          <w:sz w:val="24"/>
          <w:szCs w:val="24"/>
          <w:lang w:eastAsia="pl-PL"/>
        </w:rPr>
      </w:pPr>
    </w:p>
    <w:p w:rsidR="00342A87" w:rsidRDefault="00342A87" w:rsidP="00342A87">
      <w:pPr>
        <w:spacing w:after="0" w:line="240" w:lineRule="auto"/>
        <w:rPr>
          <w:rFonts w:ascii="Times New Roman" w:eastAsia="Times New Roman" w:hAnsi="Times New Roman"/>
          <w:i/>
          <w:sz w:val="24"/>
          <w:szCs w:val="24"/>
          <w:lang w:eastAsia="pl-PL"/>
        </w:rPr>
      </w:pPr>
      <w:r w:rsidRPr="00AA1D06">
        <w:rPr>
          <w:rFonts w:ascii="Times New Roman" w:eastAsia="Times New Roman" w:hAnsi="Times New Roman"/>
          <w:b/>
          <w:sz w:val="24"/>
          <w:szCs w:val="24"/>
          <w:lang w:eastAsia="pl-PL"/>
        </w:rPr>
        <w:t xml:space="preserve">Modlitwa: </w:t>
      </w:r>
      <w:r w:rsidRPr="00AA1D06">
        <w:rPr>
          <w:rFonts w:ascii="Times New Roman" w:eastAsia="Times New Roman" w:hAnsi="Times New Roman"/>
          <w:sz w:val="24"/>
          <w:szCs w:val="24"/>
          <w:lang w:eastAsia="pl-PL"/>
        </w:rPr>
        <w:t xml:space="preserve"> </w:t>
      </w:r>
      <w:r w:rsidR="005D6B6B">
        <w:rPr>
          <w:rFonts w:ascii="Times New Roman" w:eastAsia="Times New Roman" w:hAnsi="Times New Roman"/>
          <w:i/>
          <w:sz w:val="24"/>
          <w:szCs w:val="24"/>
          <w:lang w:eastAsia="pl-PL"/>
        </w:rPr>
        <w:t>Fragment Litanii do św. Jana Pawła II:</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 xml:space="preserve">Kyrie </w:t>
      </w:r>
      <w:proofErr w:type="spellStart"/>
      <w:r w:rsidRPr="005D6B6B">
        <w:rPr>
          <w:rFonts w:ascii="Times New Roman" w:eastAsia="Times New Roman" w:hAnsi="Times New Roman"/>
          <w:i/>
          <w:sz w:val="24"/>
          <w:szCs w:val="24"/>
          <w:lang w:eastAsia="pl-PL"/>
        </w:rPr>
        <w:t>elejson</w:t>
      </w:r>
      <w:proofErr w:type="spellEnd"/>
      <w:r w:rsidRPr="005D6B6B">
        <w:rPr>
          <w:rFonts w:ascii="Times New Roman" w:eastAsia="Times New Roman" w:hAnsi="Times New Roman"/>
          <w:i/>
          <w:sz w:val="24"/>
          <w:szCs w:val="24"/>
          <w:lang w:eastAsia="pl-PL"/>
        </w:rPr>
        <w:t xml:space="preserve">, Chryste </w:t>
      </w:r>
      <w:proofErr w:type="spellStart"/>
      <w:r w:rsidRPr="005D6B6B">
        <w:rPr>
          <w:rFonts w:ascii="Times New Roman" w:eastAsia="Times New Roman" w:hAnsi="Times New Roman"/>
          <w:i/>
          <w:sz w:val="24"/>
          <w:szCs w:val="24"/>
          <w:lang w:eastAsia="pl-PL"/>
        </w:rPr>
        <w:t>elejson</w:t>
      </w:r>
      <w:proofErr w:type="spellEnd"/>
      <w:r w:rsidRPr="005D6B6B">
        <w:rPr>
          <w:rFonts w:ascii="Times New Roman" w:eastAsia="Times New Roman" w:hAnsi="Times New Roman"/>
          <w:i/>
          <w:sz w:val="24"/>
          <w:szCs w:val="24"/>
          <w:lang w:eastAsia="pl-PL"/>
        </w:rPr>
        <w:t xml:space="preserve">, Kyrie </w:t>
      </w:r>
      <w:proofErr w:type="spellStart"/>
      <w:r w:rsidRPr="005D6B6B">
        <w:rPr>
          <w:rFonts w:ascii="Times New Roman" w:eastAsia="Times New Roman" w:hAnsi="Times New Roman"/>
          <w:i/>
          <w:sz w:val="24"/>
          <w:szCs w:val="24"/>
          <w:lang w:eastAsia="pl-PL"/>
        </w:rPr>
        <w:t>elejson</w:t>
      </w:r>
      <w:proofErr w:type="spellEnd"/>
      <w:r w:rsidRPr="005D6B6B">
        <w:rPr>
          <w:rFonts w:ascii="Times New Roman" w:eastAsia="Times New Roman" w:hAnsi="Times New Roman"/>
          <w:i/>
          <w:sz w:val="24"/>
          <w:szCs w:val="24"/>
          <w:lang w:eastAsia="pl-PL"/>
        </w:rPr>
        <w:t xml:space="preserve"> Chryste usłysz nas, Chryste wysłuchaj nas </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Ojcze z nieba, Boże - zmiłuj się nad nami</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Synu Odkupicielu świata, Boże - zmiłuj się nad nami</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Duchu Święty, Boże - zmiłuj się nad nami Święta Trójco, Jedyny Boże - zmiłuj się nad nami</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Święta Maryjo - módl się za nami</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Święty Janie Pawle - módl się za nami</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Zanurzony w Ojcu, bogatym w miłosierdzie,</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Zjednoczony z Chrystusem, Odkupicielem człowieka,</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Napełniony Duchem Świętym, Panem i Ożywicielem</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Przyjacielu Świętych i Błogosławionych,</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Następco Piotra i Sługo sług Bożych,</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Stróżu Kościoła nauczający prawd wiary,</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Gorliwy Miłośniku Eucharystii,</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Niestrudzony Pielgrzymie tej ziemi,</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Misjonarzu wszystkich narodów,</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Świadku wiary, nadziei i miłości,</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Mistrzu wzywający do wypłynięcia na głębię,</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Pasterzu prowadzący owczarnię do nieba,</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Patronie rodzin chrześcijańskich,</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Przyjacielu i Wychowawco młodzieży,</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lastRenderedPageBreak/>
        <w:t>Głosicielu prawdy o godności człowieka,</w:t>
      </w:r>
    </w:p>
    <w:p w:rsidR="005D6B6B" w:rsidRPr="005D6B6B" w:rsidRDefault="005D6B6B" w:rsidP="005D6B6B">
      <w:pPr>
        <w:spacing w:after="0" w:line="240" w:lineRule="auto"/>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Upominający grzeszników,</w:t>
      </w:r>
    </w:p>
    <w:p w:rsidR="005D6B6B" w:rsidRPr="005D6B6B" w:rsidRDefault="004B39F0" w:rsidP="005D6B6B">
      <w:pPr>
        <w:spacing w:after="0" w:line="240" w:lineRule="auto"/>
        <w:rPr>
          <w:rFonts w:ascii="Times New Roman" w:eastAsia="Times New Roman" w:hAnsi="Times New Roman"/>
          <w:i/>
          <w:sz w:val="24"/>
          <w:szCs w:val="24"/>
          <w:lang w:eastAsia="pl-PL"/>
        </w:rPr>
      </w:pPr>
      <w:r>
        <w:rPr>
          <w:rFonts w:ascii="Times New Roman" w:eastAsia="Times New Roman" w:hAnsi="Times New Roman"/>
          <w:i/>
          <w:sz w:val="24"/>
          <w:szCs w:val="24"/>
          <w:lang w:eastAsia="pl-PL"/>
        </w:rPr>
        <w:t>Wskazujący drogę błądzącym</w:t>
      </w:r>
    </w:p>
    <w:p w:rsidR="00342A87" w:rsidRPr="005D6B6B" w:rsidRDefault="00342A87" w:rsidP="00342A87">
      <w:pPr>
        <w:spacing w:after="0" w:line="240" w:lineRule="auto"/>
        <w:rPr>
          <w:rFonts w:ascii="Times New Roman" w:eastAsia="Times New Roman" w:hAnsi="Times New Roman"/>
          <w:sz w:val="24"/>
          <w:szCs w:val="24"/>
          <w:lang w:eastAsia="pl-PL"/>
        </w:rPr>
      </w:pPr>
    </w:p>
    <w:p w:rsidR="00342A87" w:rsidRDefault="00342A87" w:rsidP="00342A87">
      <w:pPr>
        <w:spacing w:after="0" w:line="240" w:lineRule="auto"/>
        <w:rPr>
          <w:rFonts w:ascii="Times New Roman" w:eastAsia="Times New Roman" w:hAnsi="Times New Roman"/>
          <w:sz w:val="24"/>
          <w:szCs w:val="24"/>
          <w:lang w:eastAsia="pl-PL"/>
        </w:rPr>
      </w:pPr>
      <w:r w:rsidRPr="00AA1D06">
        <w:rPr>
          <w:rFonts w:ascii="Times New Roman" w:eastAsia="Times New Roman" w:hAnsi="Times New Roman"/>
          <w:b/>
          <w:sz w:val="24"/>
          <w:szCs w:val="24"/>
          <w:lang w:eastAsia="pl-PL"/>
        </w:rPr>
        <w:t xml:space="preserve">Wstęp </w:t>
      </w:r>
    </w:p>
    <w:p w:rsidR="00342A87" w:rsidRDefault="004B39F0" w:rsidP="00342A87">
      <w:pPr>
        <w:keepNext/>
        <w:spacing w:after="0" w:line="240" w:lineRule="auto"/>
        <w:jc w:val="both"/>
        <w:outlineLvl w:val="5"/>
        <w:rPr>
          <w:rFonts w:ascii="Times New Roman" w:eastAsia="Times New Roman" w:hAnsi="Times New Roman"/>
          <w:sz w:val="24"/>
          <w:szCs w:val="24"/>
          <w:lang w:eastAsia="pl-PL"/>
        </w:rPr>
      </w:pPr>
      <w:r>
        <w:rPr>
          <w:rFonts w:ascii="Times New Roman" w:eastAsia="Times New Roman" w:hAnsi="Times New Roman"/>
          <w:sz w:val="24"/>
          <w:szCs w:val="24"/>
          <w:lang w:eastAsia="pl-PL"/>
        </w:rPr>
        <w:t>Nawiązanie do modlitwy – co to była za modlitwa? Dlaczego właśnie tą modlitwą rozpoczęto lekcję? (w razie potrzeby można zwrócić uwagę uczniów na kalendarz i skojarzenie postaci z miesiącem. Jeśli uczniowie nie dostrzegają tych związków, nauczyciel wyjaśnia, że wkrótce będzie obchodzony kolejny Dzień Papieski</w:t>
      </w:r>
      <w:r w:rsidR="001F7E3C">
        <w:rPr>
          <w:rFonts w:ascii="Times New Roman" w:eastAsia="Times New Roman" w:hAnsi="Times New Roman"/>
          <w:sz w:val="24"/>
          <w:szCs w:val="24"/>
          <w:lang w:eastAsia="pl-PL"/>
        </w:rPr>
        <w:t>). Krótkie przypomnienie idei</w:t>
      </w:r>
      <w:r>
        <w:rPr>
          <w:rFonts w:ascii="Times New Roman" w:eastAsia="Times New Roman" w:hAnsi="Times New Roman"/>
          <w:sz w:val="24"/>
          <w:szCs w:val="24"/>
          <w:lang w:eastAsia="pl-PL"/>
        </w:rPr>
        <w:t xml:space="preserve"> D</w:t>
      </w:r>
      <w:r w:rsidR="001F7E3C">
        <w:rPr>
          <w:rFonts w:ascii="Times New Roman" w:eastAsia="Times New Roman" w:hAnsi="Times New Roman"/>
          <w:sz w:val="24"/>
          <w:szCs w:val="24"/>
          <w:lang w:eastAsia="pl-PL"/>
        </w:rPr>
        <w:t xml:space="preserve">ni Papieskich w Polsce, wskazanie </w:t>
      </w:r>
      <w:r>
        <w:rPr>
          <w:rFonts w:ascii="Times New Roman" w:eastAsia="Times New Roman" w:hAnsi="Times New Roman"/>
          <w:sz w:val="24"/>
          <w:szCs w:val="24"/>
          <w:lang w:eastAsia="pl-PL"/>
        </w:rPr>
        <w:t>różnice pomiędzy obchodami pań</w:t>
      </w:r>
      <w:r w:rsidR="001F7E3C">
        <w:rPr>
          <w:rFonts w:ascii="Times New Roman" w:eastAsia="Times New Roman" w:hAnsi="Times New Roman"/>
          <w:sz w:val="24"/>
          <w:szCs w:val="24"/>
          <w:lang w:eastAsia="pl-PL"/>
        </w:rPr>
        <w:t>stwowymi i w Kościele. Podanie</w:t>
      </w:r>
      <w:r>
        <w:rPr>
          <w:rFonts w:ascii="Times New Roman" w:eastAsia="Times New Roman" w:hAnsi="Times New Roman"/>
          <w:sz w:val="24"/>
          <w:szCs w:val="24"/>
          <w:lang w:eastAsia="pl-PL"/>
        </w:rPr>
        <w:t xml:space="preserve"> temat</w:t>
      </w:r>
      <w:r w:rsidR="001F7E3C">
        <w:rPr>
          <w:rFonts w:ascii="Times New Roman" w:eastAsia="Times New Roman" w:hAnsi="Times New Roman"/>
          <w:sz w:val="24"/>
          <w:szCs w:val="24"/>
          <w:lang w:eastAsia="pl-PL"/>
        </w:rPr>
        <w:t>u</w:t>
      </w:r>
      <w:r>
        <w:rPr>
          <w:rFonts w:ascii="Times New Roman" w:eastAsia="Times New Roman" w:hAnsi="Times New Roman"/>
          <w:sz w:val="24"/>
          <w:szCs w:val="24"/>
          <w:lang w:eastAsia="pl-PL"/>
        </w:rPr>
        <w:t xml:space="preserve"> lekcji </w:t>
      </w:r>
      <w:r w:rsidR="001F7E3C">
        <w:rPr>
          <w:rFonts w:ascii="Times New Roman" w:eastAsia="Times New Roman" w:hAnsi="Times New Roman"/>
          <w:sz w:val="24"/>
          <w:szCs w:val="24"/>
          <w:lang w:eastAsia="pl-PL"/>
        </w:rPr>
        <w:t>stanowiącego</w:t>
      </w:r>
      <w:r>
        <w:rPr>
          <w:rFonts w:ascii="Times New Roman" w:eastAsia="Times New Roman" w:hAnsi="Times New Roman"/>
          <w:sz w:val="24"/>
          <w:szCs w:val="24"/>
          <w:lang w:eastAsia="pl-PL"/>
        </w:rPr>
        <w:t xml:space="preserve"> tegoroczne hasło Dnia – „Idźmy naprzód z nadzieją” </w:t>
      </w:r>
      <w:r w:rsidR="00A41909">
        <w:rPr>
          <w:rFonts w:ascii="Times New Roman" w:eastAsia="Times New Roman" w:hAnsi="Times New Roman"/>
          <w:sz w:val="24"/>
          <w:szCs w:val="24"/>
          <w:lang w:eastAsia="pl-PL"/>
        </w:rPr>
        <w:t>XVII Dzień P</w:t>
      </w:r>
      <w:r w:rsidR="001F7E3C">
        <w:rPr>
          <w:rFonts w:ascii="Times New Roman" w:eastAsia="Times New Roman" w:hAnsi="Times New Roman"/>
          <w:sz w:val="24"/>
          <w:szCs w:val="24"/>
          <w:lang w:eastAsia="pl-PL"/>
        </w:rPr>
        <w:t>apieski (8.10.2017), ewentualnie zapis na tablicy i w zeszytach uczniów.</w:t>
      </w:r>
    </w:p>
    <w:p w:rsidR="004B39F0" w:rsidRDefault="004B39F0" w:rsidP="001F7E3C">
      <w:pPr>
        <w:keepNext/>
        <w:spacing w:after="0" w:line="240" w:lineRule="auto"/>
        <w:jc w:val="right"/>
        <w:outlineLvl w:val="5"/>
        <w:rPr>
          <w:rFonts w:ascii="Times New Roman" w:eastAsia="Times New Roman" w:hAnsi="Times New Roman"/>
          <w:sz w:val="24"/>
          <w:szCs w:val="24"/>
          <w:lang w:eastAsia="pl-PL"/>
        </w:rPr>
      </w:pPr>
    </w:p>
    <w:p w:rsidR="00342A87" w:rsidRPr="00AA1D06" w:rsidRDefault="00342A87" w:rsidP="00342A87">
      <w:pPr>
        <w:keepNext/>
        <w:spacing w:after="0" w:line="240" w:lineRule="auto"/>
        <w:jc w:val="both"/>
        <w:outlineLvl w:val="5"/>
        <w:rPr>
          <w:rFonts w:ascii="Times New Roman" w:eastAsia="Times New Roman" w:hAnsi="Times New Roman"/>
          <w:b/>
          <w:sz w:val="24"/>
          <w:szCs w:val="24"/>
          <w:lang w:eastAsia="pl-PL"/>
        </w:rPr>
      </w:pPr>
      <w:r w:rsidRPr="00AA1D06">
        <w:rPr>
          <w:rFonts w:ascii="Times New Roman" w:eastAsia="Times New Roman" w:hAnsi="Times New Roman"/>
          <w:b/>
          <w:sz w:val="24"/>
          <w:szCs w:val="24"/>
          <w:lang w:eastAsia="pl-PL"/>
        </w:rPr>
        <w:t>Rozwinięcie</w:t>
      </w:r>
    </w:p>
    <w:p w:rsidR="00342A87" w:rsidRDefault="00A41909"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Pogadanka – co to znaczy „czuć się beznadziejnie”? </w:t>
      </w:r>
    </w:p>
    <w:p w:rsidR="00A41909" w:rsidRDefault="00A41909"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Burza mózgów, której efekty zapisane są w tabeli (co robi? Jak się czuje? Jak inni ją postrzegają? - itp.):</w:t>
      </w:r>
    </w:p>
    <w:p w:rsidR="001F7E3C" w:rsidRDefault="001F7E3C" w:rsidP="00342A87">
      <w:pPr>
        <w:spacing w:after="0" w:line="240" w:lineRule="auto"/>
        <w:jc w:val="both"/>
        <w:rPr>
          <w:rFonts w:ascii="Times New Roman" w:eastAsia="Times New Roman"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A41909" w:rsidTr="00A41909">
        <w:tc>
          <w:tcPr>
            <w:tcW w:w="4531" w:type="dxa"/>
          </w:tcPr>
          <w:p w:rsidR="00A41909" w:rsidRDefault="00A41909" w:rsidP="00A41909">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Osoba, która czuje się beznadziejnie</w:t>
            </w:r>
          </w:p>
        </w:tc>
        <w:tc>
          <w:tcPr>
            <w:tcW w:w="4531" w:type="dxa"/>
          </w:tcPr>
          <w:p w:rsidR="00A41909" w:rsidRDefault="00A41909" w:rsidP="00A41909">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osoba pełna nadziei</w:t>
            </w:r>
          </w:p>
        </w:tc>
      </w:tr>
      <w:tr w:rsidR="00A41909" w:rsidTr="00A41909">
        <w:tc>
          <w:tcPr>
            <w:tcW w:w="4531" w:type="dxa"/>
          </w:tcPr>
          <w:p w:rsidR="00A41909" w:rsidRDefault="00A41909" w:rsidP="00A41909">
            <w:pPr>
              <w:spacing w:after="0" w:line="240" w:lineRule="auto"/>
              <w:jc w:val="center"/>
              <w:rPr>
                <w:rFonts w:ascii="Times New Roman" w:eastAsia="Times New Roman" w:hAnsi="Times New Roman"/>
                <w:sz w:val="24"/>
                <w:szCs w:val="24"/>
                <w:lang w:eastAsia="pl-PL"/>
              </w:rPr>
            </w:pPr>
          </w:p>
          <w:p w:rsidR="00A41909" w:rsidRDefault="00A41909" w:rsidP="00A41909">
            <w:pPr>
              <w:spacing w:after="0" w:line="240" w:lineRule="auto"/>
              <w:jc w:val="center"/>
              <w:rPr>
                <w:rFonts w:ascii="Times New Roman" w:eastAsia="Times New Roman" w:hAnsi="Times New Roman"/>
                <w:sz w:val="24"/>
                <w:szCs w:val="24"/>
                <w:lang w:eastAsia="pl-PL"/>
              </w:rPr>
            </w:pPr>
          </w:p>
          <w:p w:rsidR="00A41909" w:rsidRDefault="00A41909" w:rsidP="00A41909">
            <w:pPr>
              <w:spacing w:after="0" w:line="240" w:lineRule="auto"/>
              <w:jc w:val="center"/>
              <w:rPr>
                <w:rFonts w:ascii="Times New Roman" w:eastAsia="Times New Roman" w:hAnsi="Times New Roman"/>
                <w:sz w:val="24"/>
                <w:szCs w:val="24"/>
                <w:lang w:eastAsia="pl-PL"/>
              </w:rPr>
            </w:pPr>
          </w:p>
          <w:p w:rsidR="00A41909" w:rsidRDefault="00A41909" w:rsidP="00A41909">
            <w:pPr>
              <w:spacing w:after="0" w:line="240" w:lineRule="auto"/>
              <w:jc w:val="center"/>
              <w:rPr>
                <w:rFonts w:ascii="Times New Roman" w:eastAsia="Times New Roman" w:hAnsi="Times New Roman"/>
                <w:sz w:val="24"/>
                <w:szCs w:val="24"/>
                <w:lang w:eastAsia="pl-PL"/>
              </w:rPr>
            </w:pPr>
          </w:p>
          <w:p w:rsidR="00A41909" w:rsidRDefault="00A41909" w:rsidP="00A41909">
            <w:pPr>
              <w:spacing w:after="0" w:line="240" w:lineRule="auto"/>
              <w:jc w:val="center"/>
              <w:rPr>
                <w:rFonts w:ascii="Times New Roman" w:eastAsia="Times New Roman" w:hAnsi="Times New Roman"/>
                <w:sz w:val="24"/>
                <w:szCs w:val="24"/>
                <w:lang w:eastAsia="pl-PL"/>
              </w:rPr>
            </w:pPr>
          </w:p>
        </w:tc>
        <w:tc>
          <w:tcPr>
            <w:tcW w:w="4531" w:type="dxa"/>
          </w:tcPr>
          <w:p w:rsidR="00A41909" w:rsidRDefault="00A41909" w:rsidP="00A41909">
            <w:pPr>
              <w:spacing w:after="0" w:line="240" w:lineRule="auto"/>
              <w:jc w:val="center"/>
              <w:rPr>
                <w:rFonts w:ascii="Times New Roman" w:eastAsia="Times New Roman" w:hAnsi="Times New Roman"/>
                <w:sz w:val="24"/>
                <w:szCs w:val="24"/>
                <w:lang w:eastAsia="pl-PL"/>
              </w:rPr>
            </w:pPr>
          </w:p>
        </w:tc>
      </w:tr>
    </w:tbl>
    <w:p w:rsidR="00A41909" w:rsidRDefault="00A41909" w:rsidP="00342A87">
      <w:pPr>
        <w:spacing w:after="0" w:line="240" w:lineRule="auto"/>
        <w:jc w:val="both"/>
        <w:rPr>
          <w:rFonts w:ascii="Times New Roman" w:eastAsia="Times New Roman" w:hAnsi="Times New Roman"/>
          <w:sz w:val="24"/>
          <w:szCs w:val="24"/>
          <w:lang w:eastAsia="pl-PL"/>
        </w:rPr>
      </w:pPr>
    </w:p>
    <w:p w:rsidR="00A41909" w:rsidRDefault="00603E58"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Odczytanie (lub odtworzenie) </w:t>
      </w:r>
      <w:r w:rsidR="00A41909">
        <w:rPr>
          <w:rFonts w:ascii="Times New Roman" w:eastAsia="Times New Roman" w:hAnsi="Times New Roman"/>
          <w:sz w:val="24"/>
          <w:szCs w:val="24"/>
          <w:lang w:eastAsia="pl-PL"/>
        </w:rPr>
        <w:t>wypowiedzi papieża – ukazanie związku nadziei z wiarą:</w:t>
      </w:r>
    </w:p>
    <w:p w:rsidR="00603E58" w:rsidRDefault="00A41909"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Pr="00F85490">
        <w:rPr>
          <w:rFonts w:ascii="Times New Roman" w:eastAsia="Times New Roman" w:hAnsi="Times New Roman"/>
          <w:i/>
          <w:sz w:val="24"/>
          <w:szCs w:val="24"/>
          <w:lang w:eastAsia="pl-PL"/>
        </w:rPr>
        <w:t>Wiara w Chrystusa i nadzieja, której On jest mistrzem i nauczycielem, pozwalają człowiekowi odnieść zwycięstwo nad samym sobą, nad tym wszystkim, co w nim jest słabe i grzeszne, a zarazem ta wiara i nadzieja prowadzą do zwycięstwa nad złem i skutkami grzechu w otaczającym nas świecie. Chrystus wyzwolił Piotra z lęku, który owładnął jego duszą na wzburzonym morzu. Chrystus i nam pozwala przetrwać najtrudniejsze chwile w życiu, jeżeli z wiarą i nadzieją zwracamy się do Niego o pomoc. „Odwagi! Ja jestem, nie bójcie się!” (Mt 14,27) Mocna wiara, z której rodzi się bezgraniczna nadzieja, cnota tak bardzo dziś potrzebna, uwalnia człowieka od lęku i daje siłę duchową do przetrwania wszystkich burz życiowych. Nie lękajcie się Chrystusa! Zaufajcie Mu do końca! On jedyny „ma słowa życia wiecznego” (por. J 6,68).</w:t>
      </w:r>
      <w:r w:rsidR="00443598">
        <w:rPr>
          <w:rFonts w:ascii="Times New Roman" w:eastAsia="Times New Roman" w:hAnsi="Times New Roman"/>
          <w:i/>
          <w:sz w:val="24"/>
          <w:szCs w:val="24"/>
          <w:lang w:eastAsia="pl-PL"/>
        </w:rPr>
        <w:t xml:space="preserve"> Chrystus nigdy nie zawodzi”.</w:t>
      </w:r>
      <w:r w:rsidR="00443598">
        <w:rPr>
          <w:rFonts w:ascii="Times New Roman" w:eastAsia="Times New Roman" w:hAnsi="Times New Roman"/>
          <w:sz w:val="24"/>
          <w:szCs w:val="24"/>
          <w:lang w:eastAsia="pl-PL"/>
        </w:rPr>
        <w:t xml:space="preserve"> </w:t>
      </w:r>
    </w:p>
    <w:p w:rsidR="00443598" w:rsidRDefault="00443598" w:rsidP="00342A87">
      <w:pPr>
        <w:spacing w:after="0" w:line="240" w:lineRule="auto"/>
        <w:jc w:val="both"/>
        <w:rPr>
          <w:rFonts w:ascii="Times New Roman" w:eastAsia="Times New Roman" w:hAnsi="Times New Roman"/>
          <w:sz w:val="24"/>
          <w:szCs w:val="24"/>
          <w:lang w:eastAsia="pl-PL"/>
        </w:rPr>
      </w:pPr>
    </w:p>
    <w:p w:rsidR="00603E58" w:rsidRDefault="00603E58"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Praca w grupach: </w:t>
      </w:r>
    </w:p>
    <w:p w:rsidR="00404AEC" w:rsidRDefault="00603E58"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Uczniowie pracują </w:t>
      </w:r>
      <w:r w:rsidR="00404AEC">
        <w:rPr>
          <w:rFonts w:ascii="Times New Roman" w:eastAsia="Times New Roman" w:hAnsi="Times New Roman"/>
          <w:sz w:val="24"/>
          <w:szCs w:val="24"/>
          <w:lang w:eastAsia="pl-PL"/>
        </w:rPr>
        <w:t>na podstawie tekstów biblijnych</w:t>
      </w:r>
      <w:r w:rsidR="00D47A21">
        <w:rPr>
          <w:rStyle w:val="Odwoanieprzypisudolnego"/>
          <w:rFonts w:ascii="Times New Roman" w:eastAsia="Times New Roman" w:hAnsi="Times New Roman"/>
          <w:sz w:val="24"/>
          <w:szCs w:val="24"/>
          <w:lang w:eastAsia="pl-PL"/>
        </w:rPr>
        <w:footnoteReference w:id="1"/>
      </w:r>
      <w:r w:rsidR="00404AEC">
        <w:rPr>
          <w:rFonts w:ascii="Times New Roman" w:eastAsia="Times New Roman" w:hAnsi="Times New Roman"/>
          <w:sz w:val="24"/>
          <w:szCs w:val="24"/>
          <w:lang w:eastAsia="pl-PL"/>
        </w:rPr>
        <w:t xml:space="preserve"> i otrzymują następujące zadania: 1. Należy przeczytać tekst biblijny, następnie wcielając się w każdą z postaci występujących we fragmencie napisać z jej punktu widzenia, w pierwszej liczbie os. pojedynczej dwa zdania przedstawiające jej myśli i uczucia. W każdej wypowiedzi ma pojawić się w dowolnej formie termin „nadzieja”. </w:t>
      </w:r>
    </w:p>
    <w:p w:rsidR="00404AEC" w:rsidRDefault="00404AEC" w:rsidP="00342A87">
      <w:pPr>
        <w:spacing w:after="0" w:line="240" w:lineRule="auto"/>
        <w:jc w:val="both"/>
        <w:rPr>
          <w:rFonts w:ascii="Times New Roman" w:eastAsia="Times New Roman" w:hAnsi="Times New Roman"/>
          <w:sz w:val="24"/>
          <w:szCs w:val="24"/>
          <w:lang w:eastAsia="pl-PL"/>
        </w:rPr>
      </w:pPr>
    </w:p>
    <w:p w:rsidR="00404AEC" w:rsidRDefault="00404AEC"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Grupa 1: </w:t>
      </w:r>
      <w:proofErr w:type="spellStart"/>
      <w:r>
        <w:rPr>
          <w:rFonts w:ascii="Times New Roman" w:eastAsia="Times New Roman" w:hAnsi="Times New Roman"/>
          <w:sz w:val="24"/>
          <w:szCs w:val="24"/>
          <w:lang w:eastAsia="pl-PL"/>
        </w:rPr>
        <w:t>Łk</w:t>
      </w:r>
      <w:proofErr w:type="spellEnd"/>
      <w:r>
        <w:rPr>
          <w:rFonts w:ascii="Times New Roman" w:eastAsia="Times New Roman" w:hAnsi="Times New Roman"/>
          <w:sz w:val="24"/>
          <w:szCs w:val="24"/>
          <w:lang w:eastAsia="pl-PL"/>
        </w:rPr>
        <w:t xml:space="preserve"> 5,4-7</w:t>
      </w:r>
    </w:p>
    <w:p w:rsidR="00404AEC" w:rsidRPr="005D6B6B" w:rsidRDefault="00404AEC" w:rsidP="00404AEC">
      <w:pPr>
        <w:spacing w:after="0" w:line="240" w:lineRule="auto"/>
        <w:jc w:val="both"/>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 xml:space="preserve">[Jezus] gdy przestał mówić, rzekł do Szymona: "Wypłyń na głębię i zarzućcie sieci na połów!". A Szymon odpowiedział: "Mistrzu, całą noc pracowaliśmy i </w:t>
      </w:r>
      <w:proofErr w:type="spellStart"/>
      <w:r w:rsidRPr="005D6B6B">
        <w:rPr>
          <w:rFonts w:ascii="Times New Roman" w:eastAsia="Times New Roman" w:hAnsi="Times New Roman"/>
          <w:i/>
          <w:sz w:val="24"/>
          <w:szCs w:val="24"/>
          <w:lang w:eastAsia="pl-PL"/>
        </w:rPr>
        <w:t>niceśmy</w:t>
      </w:r>
      <w:proofErr w:type="spellEnd"/>
      <w:r w:rsidRPr="005D6B6B">
        <w:rPr>
          <w:rFonts w:ascii="Times New Roman" w:eastAsia="Times New Roman" w:hAnsi="Times New Roman"/>
          <w:i/>
          <w:sz w:val="24"/>
          <w:szCs w:val="24"/>
          <w:lang w:eastAsia="pl-PL"/>
        </w:rPr>
        <w:t xml:space="preserve"> nie ułowili. Lecz na Twoje słowo zarzucę sieci". Skoro to uczynili, zagarnęli tak wielkie mnóstwo ryb, że sieci ich zaczynały się rwać. Skinęli więc na wspólników w drugiej łodzi, żeby im przyszli z pomocą. Ci podpłynęli; i napełnili obie łodzie, tak że się prawie zanurzały.</w:t>
      </w:r>
    </w:p>
    <w:p w:rsidR="00404AEC" w:rsidRDefault="00404AEC" w:rsidP="00404AEC">
      <w:pPr>
        <w:spacing w:after="0" w:line="240" w:lineRule="auto"/>
        <w:jc w:val="both"/>
        <w:rPr>
          <w:rFonts w:ascii="Times New Roman" w:eastAsia="Times New Roman" w:hAnsi="Times New Roman"/>
          <w:sz w:val="24"/>
          <w:szCs w:val="24"/>
          <w:lang w:eastAsia="pl-PL"/>
        </w:rPr>
      </w:pPr>
    </w:p>
    <w:p w:rsidR="00404AEC" w:rsidRDefault="00404AEC" w:rsidP="00404AE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Grupa 2: Mt 8,23-27</w:t>
      </w:r>
    </w:p>
    <w:p w:rsidR="00404AEC" w:rsidRPr="005D6B6B" w:rsidRDefault="00404AEC" w:rsidP="00404AEC">
      <w:pPr>
        <w:spacing w:after="0" w:line="240" w:lineRule="auto"/>
        <w:jc w:val="both"/>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Gdy wszedł do łodzi, poszli za Nim Jego uczniowie. Nagle zerwała się gwałtowna burza na jeziorze, tak że fale zalewały łódź; On zaś spał. Wtedy przystąpili do Niego i obudzili Go, mówiąc: "Panie, ratuj, giniemy!". A On im rzekł: "Czemu bojaźliwi jesteście, małej wiary?" Potem wstał, rozkazał wichrom i jezioru, i nastała głęboka cisza. A ludzie pytali zdumieni: "Kimże On jest, że nawet wichry i jezioro są Mu posłuszne?"</w:t>
      </w:r>
    </w:p>
    <w:p w:rsidR="00404AEC" w:rsidRDefault="00404AEC" w:rsidP="00404AEC">
      <w:pPr>
        <w:spacing w:after="0" w:line="240" w:lineRule="auto"/>
        <w:jc w:val="both"/>
        <w:rPr>
          <w:rFonts w:ascii="Times New Roman" w:eastAsia="Times New Roman" w:hAnsi="Times New Roman"/>
          <w:sz w:val="24"/>
          <w:szCs w:val="24"/>
          <w:lang w:eastAsia="pl-PL"/>
        </w:rPr>
      </w:pPr>
    </w:p>
    <w:p w:rsidR="000B329D" w:rsidRDefault="000B329D" w:rsidP="00404AE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Grupa 3: </w:t>
      </w:r>
      <w:proofErr w:type="spellStart"/>
      <w:r>
        <w:rPr>
          <w:rFonts w:ascii="Times New Roman" w:eastAsia="Times New Roman" w:hAnsi="Times New Roman"/>
          <w:sz w:val="24"/>
          <w:szCs w:val="24"/>
          <w:lang w:eastAsia="pl-PL"/>
        </w:rPr>
        <w:t>Łk</w:t>
      </w:r>
      <w:proofErr w:type="spellEnd"/>
      <w:r>
        <w:rPr>
          <w:rFonts w:ascii="Times New Roman" w:eastAsia="Times New Roman" w:hAnsi="Times New Roman"/>
          <w:sz w:val="24"/>
          <w:szCs w:val="24"/>
          <w:lang w:eastAsia="pl-PL"/>
        </w:rPr>
        <w:t xml:space="preserve"> 9, 12-17</w:t>
      </w:r>
    </w:p>
    <w:p w:rsidR="000B329D" w:rsidRPr="005D6B6B" w:rsidRDefault="000B329D" w:rsidP="00404AEC">
      <w:pPr>
        <w:spacing w:after="0" w:line="240" w:lineRule="auto"/>
        <w:jc w:val="both"/>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Dzień począł się chylić ku wieczorowi. Wtedy przystąpiło do Niego Dwunastu mówiąc: "Odpraw tłum; niech idą do okolicznych wsi i zagród, gdzie znajdą schronienie i żywność, bo jesteśmy tu na pustkowiu". Lecz On rzekł do nich: "Wy dajcie im jeść!" Oni odpowiedzieli: "Mamy tylko pięć chlebów i dwie ryby; chyba że pójdziemy i nakupimy żywności dla wszystkich tych ludzi". Było bowiem około pięciu tysięcy mężczyzn. Wtedy rzekł do swych uczniów: "Każcie im rozsiąść się gromadami mniej więcej po pięćdziesięciu!" Uczynili tak i rozmieścili wszystkich. A On wziął te pięć chlebów i dwie ryby, spojrzał w niebo i odmówiwszy nad nimi błogosławieństwo, połamał i dawał uczniom, by podawali ludowi.  Jedli i nasycili się wszyscy, i zebrano jeszcze dwanaście koszów ułomków, które im zostały.</w:t>
      </w:r>
    </w:p>
    <w:p w:rsidR="000B329D" w:rsidRDefault="000B329D" w:rsidP="00404AEC">
      <w:pPr>
        <w:spacing w:after="0" w:line="240" w:lineRule="auto"/>
        <w:jc w:val="both"/>
        <w:rPr>
          <w:rFonts w:ascii="Times New Roman" w:eastAsia="Times New Roman" w:hAnsi="Times New Roman"/>
          <w:sz w:val="24"/>
          <w:szCs w:val="24"/>
          <w:lang w:eastAsia="pl-PL"/>
        </w:rPr>
      </w:pPr>
    </w:p>
    <w:p w:rsidR="00D47A21" w:rsidRDefault="005D6B6B" w:rsidP="00404AE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Grupa 4</w:t>
      </w:r>
      <w:r w:rsidR="00D47A21">
        <w:rPr>
          <w:rFonts w:ascii="Times New Roman" w:eastAsia="Times New Roman" w:hAnsi="Times New Roman"/>
          <w:sz w:val="24"/>
          <w:szCs w:val="24"/>
          <w:lang w:eastAsia="pl-PL"/>
        </w:rPr>
        <w:t xml:space="preserve">: </w:t>
      </w:r>
      <w:proofErr w:type="spellStart"/>
      <w:r w:rsidR="00D47A21">
        <w:rPr>
          <w:rFonts w:ascii="Times New Roman" w:eastAsia="Times New Roman" w:hAnsi="Times New Roman"/>
          <w:sz w:val="24"/>
          <w:szCs w:val="24"/>
          <w:lang w:eastAsia="pl-PL"/>
        </w:rPr>
        <w:t>Mk</w:t>
      </w:r>
      <w:proofErr w:type="spellEnd"/>
      <w:r w:rsidR="00D47A21">
        <w:rPr>
          <w:rFonts w:ascii="Times New Roman" w:eastAsia="Times New Roman" w:hAnsi="Times New Roman"/>
          <w:sz w:val="24"/>
          <w:szCs w:val="24"/>
          <w:lang w:eastAsia="pl-PL"/>
        </w:rPr>
        <w:t xml:space="preserve"> 10,</w:t>
      </w:r>
      <w:r w:rsidR="000B329D">
        <w:rPr>
          <w:rFonts w:ascii="Times New Roman" w:eastAsia="Times New Roman" w:hAnsi="Times New Roman"/>
          <w:sz w:val="24"/>
          <w:szCs w:val="24"/>
          <w:lang w:eastAsia="pl-PL"/>
        </w:rPr>
        <w:t xml:space="preserve"> 46-52</w:t>
      </w:r>
    </w:p>
    <w:p w:rsidR="00D47A21" w:rsidRPr="005D6B6B" w:rsidRDefault="00D47A21" w:rsidP="00404AEC">
      <w:pPr>
        <w:spacing w:after="0" w:line="240" w:lineRule="auto"/>
        <w:jc w:val="both"/>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 xml:space="preserve">Tak przyszli do Jerycha. Gdy wraz z uczniami i sporym tłumem wychodził z Jerycha, niewidomy żebrak, </w:t>
      </w:r>
      <w:proofErr w:type="spellStart"/>
      <w:r w:rsidRPr="005D6B6B">
        <w:rPr>
          <w:rFonts w:ascii="Times New Roman" w:eastAsia="Times New Roman" w:hAnsi="Times New Roman"/>
          <w:i/>
          <w:sz w:val="24"/>
          <w:szCs w:val="24"/>
          <w:lang w:eastAsia="pl-PL"/>
        </w:rPr>
        <w:t>Bartymeusz</w:t>
      </w:r>
      <w:proofErr w:type="spellEnd"/>
      <w:r w:rsidRPr="005D6B6B">
        <w:rPr>
          <w:rFonts w:ascii="Times New Roman" w:eastAsia="Times New Roman" w:hAnsi="Times New Roman"/>
          <w:i/>
          <w:sz w:val="24"/>
          <w:szCs w:val="24"/>
          <w:lang w:eastAsia="pl-PL"/>
        </w:rPr>
        <w:t xml:space="preserve">, syn </w:t>
      </w:r>
      <w:proofErr w:type="spellStart"/>
      <w:r w:rsidRPr="005D6B6B">
        <w:rPr>
          <w:rFonts w:ascii="Times New Roman" w:eastAsia="Times New Roman" w:hAnsi="Times New Roman"/>
          <w:i/>
          <w:sz w:val="24"/>
          <w:szCs w:val="24"/>
          <w:lang w:eastAsia="pl-PL"/>
        </w:rPr>
        <w:t>Tymeusza</w:t>
      </w:r>
      <w:proofErr w:type="spellEnd"/>
      <w:r w:rsidRPr="005D6B6B">
        <w:rPr>
          <w:rFonts w:ascii="Times New Roman" w:eastAsia="Times New Roman" w:hAnsi="Times New Roman"/>
          <w:i/>
          <w:sz w:val="24"/>
          <w:szCs w:val="24"/>
          <w:lang w:eastAsia="pl-PL"/>
        </w:rPr>
        <w:t>, siedział przy d</w:t>
      </w:r>
      <w:r w:rsidR="000B329D" w:rsidRPr="005D6B6B">
        <w:rPr>
          <w:rFonts w:ascii="Times New Roman" w:eastAsia="Times New Roman" w:hAnsi="Times New Roman"/>
          <w:i/>
          <w:sz w:val="24"/>
          <w:szCs w:val="24"/>
          <w:lang w:eastAsia="pl-PL"/>
        </w:rPr>
        <w:t xml:space="preserve">rodze. </w:t>
      </w:r>
      <w:r w:rsidRPr="005D6B6B">
        <w:rPr>
          <w:rFonts w:ascii="Times New Roman" w:eastAsia="Times New Roman" w:hAnsi="Times New Roman"/>
          <w:i/>
          <w:sz w:val="24"/>
          <w:szCs w:val="24"/>
          <w:lang w:eastAsia="pl-PL"/>
        </w:rPr>
        <w:t>Ten słysząc, że to jest Jezus z Nazaretu, zaczął wołać: "Jezusie, Synu D</w:t>
      </w:r>
      <w:r w:rsidR="000B329D" w:rsidRPr="005D6B6B">
        <w:rPr>
          <w:rFonts w:ascii="Times New Roman" w:eastAsia="Times New Roman" w:hAnsi="Times New Roman"/>
          <w:i/>
          <w:sz w:val="24"/>
          <w:szCs w:val="24"/>
          <w:lang w:eastAsia="pl-PL"/>
        </w:rPr>
        <w:t xml:space="preserve">awida, ulituj się nade mną!". </w:t>
      </w:r>
      <w:r w:rsidRPr="005D6B6B">
        <w:rPr>
          <w:rFonts w:ascii="Times New Roman" w:eastAsia="Times New Roman" w:hAnsi="Times New Roman"/>
          <w:i/>
          <w:sz w:val="24"/>
          <w:szCs w:val="24"/>
          <w:lang w:eastAsia="pl-PL"/>
        </w:rPr>
        <w:t>Wielu nastawało na niego, żeby umilkł. Lecz on jeszcze głośniej wołał: "Synu D</w:t>
      </w:r>
      <w:r w:rsidR="000B329D" w:rsidRPr="005D6B6B">
        <w:rPr>
          <w:rFonts w:ascii="Times New Roman" w:eastAsia="Times New Roman" w:hAnsi="Times New Roman"/>
          <w:i/>
          <w:sz w:val="24"/>
          <w:szCs w:val="24"/>
          <w:lang w:eastAsia="pl-PL"/>
        </w:rPr>
        <w:t xml:space="preserve">awida, ulituj się nade mną!" </w:t>
      </w:r>
      <w:r w:rsidRPr="005D6B6B">
        <w:rPr>
          <w:rFonts w:ascii="Times New Roman" w:eastAsia="Times New Roman" w:hAnsi="Times New Roman"/>
          <w:i/>
          <w:sz w:val="24"/>
          <w:szCs w:val="24"/>
          <w:lang w:eastAsia="pl-PL"/>
        </w:rPr>
        <w:t>Jezus przystanął i rzekł: "Zawołajcie go!" I przywołali niewidomego, mówiąc mu: "Bądź dob</w:t>
      </w:r>
      <w:r w:rsidR="000B329D" w:rsidRPr="005D6B6B">
        <w:rPr>
          <w:rFonts w:ascii="Times New Roman" w:eastAsia="Times New Roman" w:hAnsi="Times New Roman"/>
          <w:i/>
          <w:sz w:val="24"/>
          <w:szCs w:val="24"/>
          <w:lang w:eastAsia="pl-PL"/>
        </w:rPr>
        <w:t xml:space="preserve">rej myśli, wstań, woła cię". </w:t>
      </w:r>
      <w:r w:rsidRPr="005D6B6B">
        <w:rPr>
          <w:rFonts w:ascii="Times New Roman" w:eastAsia="Times New Roman" w:hAnsi="Times New Roman"/>
          <w:i/>
          <w:sz w:val="24"/>
          <w:szCs w:val="24"/>
          <w:lang w:eastAsia="pl-PL"/>
        </w:rPr>
        <w:t>On zrzucił z siebie płaszcz, zerwa</w:t>
      </w:r>
      <w:r w:rsidR="000B329D" w:rsidRPr="005D6B6B">
        <w:rPr>
          <w:rFonts w:ascii="Times New Roman" w:eastAsia="Times New Roman" w:hAnsi="Times New Roman"/>
          <w:i/>
          <w:sz w:val="24"/>
          <w:szCs w:val="24"/>
          <w:lang w:eastAsia="pl-PL"/>
        </w:rPr>
        <w:t xml:space="preserve">ł się i przyszedł do Jezusa. </w:t>
      </w:r>
      <w:r w:rsidRPr="005D6B6B">
        <w:rPr>
          <w:rFonts w:ascii="Times New Roman" w:eastAsia="Times New Roman" w:hAnsi="Times New Roman"/>
          <w:i/>
          <w:sz w:val="24"/>
          <w:szCs w:val="24"/>
          <w:lang w:eastAsia="pl-PL"/>
        </w:rPr>
        <w:t>A Jezus przemówił do niego: "Co chcesz, abym ci uczynił?" Powiedział Mu niewidomy: "</w:t>
      </w:r>
      <w:proofErr w:type="spellStart"/>
      <w:r w:rsidRPr="005D6B6B">
        <w:rPr>
          <w:rFonts w:ascii="Times New Roman" w:eastAsia="Times New Roman" w:hAnsi="Times New Roman"/>
          <w:i/>
          <w:sz w:val="24"/>
          <w:szCs w:val="24"/>
          <w:lang w:eastAsia="pl-PL"/>
        </w:rPr>
        <w:t>Rabbuni</w:t>
      </w:r>
      <w:proofErr w:type="spellEnd"/>
      <w:r w:rsidRPr="005D6B6B">
        <w:rPr>
          <w:rFonts w:ascii="Times New Roman" w:eastAsia="Times New Roman" w:hAnsi="Times New Roman"/>
          <w:i/>
          <w:sz w:val="24"/>
          <w:szCs w:val="24"/>
          <w:lang w:eastAsia="pl-PL"/>
        </w:rPr>
        <w:t>, żebym pr</w:t>
      </w:r>
      <w:r w:rsidR="000B329D" w:rsidRPr="005D6B6B">
        <w:rPr>
          <w:rFonts w:ascii="Times New Roman" w:eastAsia="Times New Roman" w:hAnsi="Times New Roman"/>
          <w:i/>
          <w:sz w:val="24"/>
          <w:szCs w:val="24"/>
          <w:lang w:eastAsia="pl-PL"/>
        </w:rPr>
        <w:t>zejrzał".</w:t>
      </w:r>
      <w:r w:rsidRPr="005D6B6B">
        <w:rPr>
          <w:rFonts w:ascii="Times New Roman" w:eastAsia="Times New Roman" w:hAnsi="Times New Roman"/>
          <w:i/>
          <w:sz w:val="24"/>
          <w:szCs w:val="24"/>
          <w:lang w:eastAsia="pl-PL"/>
        </w:rPr>
        <w:t xml:space="preserve"> Jezus mu rzekł: "Idź, twoja wiara cię uzdrowiła". Natychmiast przejrzał i szedł za Nim drogą.</w:t>
      </w:r>
    </w:p>
    <w:p w:rsidR="00D47A21" w:rsidRDefault="00D47A21" w:rsidP="00404AEC">
      <w:pPr>
        <w:spacing w:after="0" w:line="240" w:lineRule="auto"/>
        <w:jc w:val="both"/>
        <w:rPr>
          <w:rFonts w:ascii="Times New Roman" w:eastAsia="Times New Roman" w:hAnsi="Times New Roman"/>
          <w:sz w:val="24"/>
          <w:szCs w:val="24"/>
          <w:lang w:eastAsia="pl-PL"/>
        </w:rPr>
      </w:pPr>
    </w:p>
    <w:p w:rsidR="00404AEC" w:rsidRDefault="005D6B6B" w:rsidP="00404AE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Grupa 5</w:t>
      </w:r>
      <w:r w:rsidR="00404AEC">
        <w:rPr>
          <w:rFonts w:ascii="Times New Roman" w:eastAsia="Times New Roman" w:hAnsi="Times New Roman"/>
          <w:sz w:val="24"/>
          <w:szCs w:val="24"/>
          <w:lang w:eastAsia="pl-PL"/>
        </w:rPr>
        <w:t xml:space="preserve">: </w:t>
      </w:r>
      <w:proofErr w:type="spellStart"/>
      <w:r w:rsidR="00404AEC">
        <w:rPr>
          <w:rFonts w:ascii="Times New Roman" w:eastAsia="Times New Roman" w:hAnsi="Times New Roman"/>
          <w:sz w:val="24"/>
          <w:szCs w:val="24"/>
          <w:lang w:eastAsia="pl-PL"/>
        </w:rPr>
        <w:t>Łk</w:t>
      </w:r>
      <w:proofErr w:type="spellEnd"/>
      <w:r w:rsidR="00404AEC">
        <w:rPr>
          <w:rFonts w:ascii="Times New Roman" w:eastAsia="Times New Roman" w:hAnsi="Times New Roman"/>
          <w:sz w:val="24"/>
          <w:szCs w:val="24"/>
          <w:lang w:eastAsia="pl-PL"/>
        </w:rPr>
        <w:t xml:space="preserve"> 8, 41-42. 49-55.</w:t>
      </w:r>
    </w:p>
    <w:p w:rsidR="00404AEC" w:rsidRPr="005D6B6B" w:rsidRDefault="00404AEC" w:rsidP="00404AEC">
      <w:pPr>
        <w:spacing w:after="0" w:line="240" w:lineRule="auto"/>
        <w:jc w:val="both"/>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 xml:space="preserve">A oto przyszedł człowiek, imieniem </w:t>
      </w:r>
      <w:proofErr w:type="spellStart"/>
      <w:r w:rsidRPr="005D6B6B">
        <w:rPr>
          <w:rFonts w:ascii="Times New Roman" w:eastAsia="Times New Roman" w:hAnsi="Times New Roman"/>
          <w:i/>
          <w:sz w:val="24"/>
          <w:szCs w:val="24"/>
          <w:lang w:eastAsia="pl-PL"/>
        </w:rPr>
        <w:t>Jair</w:t>
      </w:r>
      <w:proofErr w:type="spellEnd"/>
      <w:r w:rsidRPr="005D6B6B">
        <w:rPr>
          <w:rFonts w:ascii="Times New Roman" w:eastAsia="Times New Roman" w:hAnsi="Times New Roman"/>
          <w:i/>
          <w:sz w:val="24"/>
          <w:szCs w:val="24"/>
          <w:lang w:eastAsia="pl-PL"/>
        </w:rPr>
        <w:t>, który był przełożonym synagogi. Upadł Jezusowi do nóg i prosił Go, żeby zaszedł do jego domu. Miał bowiem córkę jedynaczkę, liczącą około dwunastu lat, która była bliska śmierci (…) Gdy On jeszcze mówił, przyszedł ktoś z domu przełożonego synagogi i oznajmił: "Twoja córka umarła, nie trudź już Nauczyciela!". Lecz Jezus, słysząc to, rzekł: "Nie bój się; wie</w:t>
      </w:r>
      <w:r w:rsidR="00D47A21" w:rsidRPr="005D6B6B">
        <w:rPr>
          <w:rFonts w:ascii="Times New Roman" w:eastAsia="Times New Roman" w:hAnsi="Times New Roman"/>
          <w:i/>
          <w:sz w:val="24"/>
          <w:szCs w:val="24"/>
          <w:lang w:eastAsia="pl-PL"/>
        </w:rPr>
        <w:t xml:space="preserve">rz tylko, a będzie ocalona". </w:t>
      </w:r>
      <w:r w:rsidRPr="005D6B6B">
        <w:rPr>
          <w:rFonts w:ascii="Times New Roman" w:eastAsia="Times New Roman" w:hAnsi="Times New Roman"/>
          <w:i/>
          <w:sz w:val="24"/>
          <w:szCs w:val="24"/>
          <w:lang w:eastAsia="pl-PL"/>
        </w:rPr>
        <w:t>Gdy przyszedł do domu, nie pozwolił nikomu wejść z sobą, oprócz Piotra, Jakuba i Jana oraz ojca i matki dziecka. A wszyscy płakali i żałowali jej. Lecz On rzekł: "Nie płaczci</w:t>
      </w:r>
      <w:r w:rsidR="00D47A21" w:rsidRPr="005D6B6B">
        <w:rPr>
          <w:rFonts w:ascii="Times New Roman" w:eastAsia="Times New Roman" w:hAnsi="Times New Roman"/>
          <w:i/>
          <w:sz w:val="24"/>
          <w:szCs w:val="24"/>
          <w:lang w:eastAsia="pl-PL"/>
        </w:rPr>
        <w:t>e, bo nie umarła, tylko śpi".</w:t>
      </w:r>
      <w:r w:rsidRPr="005D6B6B">
        <w:rPr>
          <w:rFonts w:ascii="Times New Roman" w:eastAsia="Times New Roman" w:hAnsi="Times New Roman"/>
          <w:i/>
          <w:sz w:val="24"/>
          <w:szCs w:val="24"/>
          <w:lang w:eastAsia="pl-PL"/>
        </w:rPr>
        <w:t xml:space="preserve"> I wyśmie</w:t>
      </w:r>
      <w:r w:rsidR="00D47A21" w:rsidRPr="005D6B6B">
        <w:rPr>
          <w:rFonts w:ascii="Times New Roman" w:eastAsia="Times New Roman" w:hAnsi="Times New Roman"/>
          <w:i/>
          <w:sz w:val="24"/>
          <w:szCs w:val="24"/>
          <w:lang w:eastAsia="pl-PL"/>
        </w:rPr>
        <w:t xml:space="preserve">wali Go, wiedząc, że umarła. </w:t>
      </w:r>
      <w:r w:rsidRPr="005D6B6B">
        <w:rPr>
          <w:rFonts w:ascii="Times New Roman" w:eastAsia="Times New Roman" w:hAnsi="Times New Roman"/>
          <w:i/>
          <w:sz w:val="24"/>
          <w:szCs w:val="24"/>
          <w:lang w:eastAsia="pl-PL"/>
        </w:rPr>
        <w:t>On zaś ująwszy ją za rękę rzekł głośno: "Dziewczynko, wsta</w:t>
      </w:r>
      <w:r w:rsidR="00D47A21" w:rsidRPr="005D6B6B">
        <w:rPr>
          <w:rFonts w:ascii="Times New Roman" w:eastAsia="Times New Roman" w:hAnsi="Times New Roman"/>
          <w:i/>
          <w:sz w:val="24"/>
          <w:szCs w:val="24"/>
          <w:lang w:eastAsia="pl-PL"/>
        </w:rPr>
        <w:t xml:space="preserve">ń!" </w:t>
      </w:r>
      <w:r w:rsidRPr="005D6B6B">
        <w:rPr>
          <w:rFonts w:ascii="Times New Roman" w:eastAsia="Times New Roman" w:hAnsi="Times New Roman"/>
          <w:i/>
          <w:sz w:val="24"/>
          <w:szCs w:val="24"/>
          <w:lang w:eastAsia="pl-PL"/>
        </w:rPr>
        <w:t>Duch jej powrócił, i zaraz wstała. Polecił też, aby jej dano jeść</w:t>
      </w:r>
      <w:r w:rsidR="00D47A21" w:rsidRPr="005D6B6B">
        <w:rPr>
          <w:rFonts w:ascii="Times New Roman" w:eastAsia="Times New Roman" w:hAnsi="Times New Roman"/>
          <w:i/>
          <w:sz w:val="24"/>
          <w:szCs w:val="24"/>
          <w:lang w:eastAsia="pl-PL"/>
        </w:rPr>
        <w:t>.</w:t>
      </w:r>
    </w:p>
    <w:p w:rsidR="00D47A21" w:rsidRDefault="00D47A21" w:rsidP="00404AEC">
      <w:pPr>
        <w:spacing w:after="0" w:line="240" w:lineRule="auto"/>
        <w:jc w:val="both"/>
        <w:rPr>
          <w:rFonts w:ascii="Times New Roman" w:eastAsia="Times New Roman" w:hAnsi="Times New Roman"/>
          <w:sz w:val="24"/>
          <w:szCs w:val="24"/>
          <w:lang w:eastAsia="pl-PL"/>
        </w:rPr>
      </w:pPr>
    </w:p>
    <w:p w:rsidR="00D47A21" w:rsidRDefault="005D6B6B" w:rsidP="00404AEC">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Grupa 6</w:t>
      </w:r>
      <w:r w:rsidR="00D47A21">
        <w:rPr>
          <w:rFonts w:ascii="Times New Roman" w:eastAsia="Times New Roman" w:hAnsi="Times New Roman"/>
          <w:sz w:val="24"/>
          <w:szCs w:val="24"/>
          <w:lang w:eastAsia="pl-PL"/>
        </w:rPr>
        <w:t>: J 11, 17. 21-27. 32. 39-44.</w:t>
      </w:r>
    </w:p>
    <w:p w:rsidR="00D47A21" w:rsidRPr="005D6B6B" w:rsidRDefault="00D47A21" w:rsidP="00D47A21">
      <w:pPr>
        <w:spacing w:after="0" w:line="240" w:lineRule="auto"/>
        <w:jc w:val="both"/>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 xml:space="preserve">Kiedy Jezus tam przybył, zastał Łazarza już do czterech dni spoczywającego w grobie. Marta rzekła do Jezusa: "Panie, gdybyś tu był, mój brat by nie umarł. Lecz i teraz wiem, że Bóg da Ci wszystko, o cokolwiek byś prosił Boga". Rzekł do niej Jezus: "Brat twój zmartwychwstanie". Rzekła Marta do Niego: "Wiem, że zmartwychwstanie w czasie zmartwychwstania w dniu ostatecznym". Rzekł do niej Jezus: "Ja jestem zmartwychwstaniem i życiem. Kto we Mnie wierzy, choćby i umarł, żyć będzie. Każdy, kto żyje i wierzy we Mnie, nie umrze na wieki. Wierzysz w to?". Odpowiedziała Mu: "Tak, Panie! Ja mocno wierzę, żeś Ty jest Mesjasz, Syn Boży, który miał przyjść na świat". </w:t>
      </w:r>
    </w:p>
    <w:p w:rsidR="00404AEC" w:rsidRPr="005D6B6B" w:rsidRDefault="00D47A21" w:rsidP="00D47A21">
      <w:pPr>
        <w:spacing w:after="0" w:line="240" w:lineRule="auto"/>
        <w:jc w:val="both"/>
        <w:rPr>
          <w:rFonts w:ascii="Times New Roman" w:eastAsia="Times New Roman" w:hAnsi="Times New Roman"/>
          <w:i/>
          <w:sz w:val="24"/>
          <w:szCs w:val="24"/>
          <w:lang w:eastAsia="pl-PL"/>
        </w:rPr>
      </w:pPr>
      <w:r w:rsidRPr="005D6B6B">
        <w:rPr>
          <w:rFonts w:ascii="Times New Roman" w:eastAsia="Times New Roman" w:hAnsi="Times New Roman"/>
          <w:i/>
          <w:sz w:val="24"/>
          <w:szCs w:val="24"/>
          <w:lang w:eastAsia="pl-PL"/>
        </w:rPr>
        <w:t xml:space="preserve">(…) A gdy Maria przyszła do miejsca, gdzie był Jezus, ujrzawszy Go upadła Mu do nóg i rzekła do Niego: "Panie, gdybyś tu był, mój brat by nie umarł". (…)  Jezus rzekł: "Usuńcie kamień!" Siostra zmarłego, Marta, rzekła do Niego: "Panie, już cuchnie. Leży bowiem od czterech dni w grobie". Jezus rzekł do niej: "Czyż nie powiedziałem ci, że jeśli uwierzysz, </w:t>
      </w:r>
      <w:r w:rsidRPr="005D6B6B">
        <w:rPr>
          <w:rFonts w:ascii="Times New Roman" w:eastAsia="Times New Roman" w:hAnsi="Times New Roman"/>
          <w:i/>
          <w:sz w:val="24"/>
          <w:szCs w:val="24"/>
          <w:lang w:eastAsia="pl-PL"/>
        </w:rPr>
        <w:lastRenderedPageBreak/>
        <w:t>ujrzysz chwałę Bożą?" Usunięto więc kamień. Jezus wzniósł oczy do góry i rzekł: "Ojcze, dziękuję Ci, żeś mnie wysłuchał. Ja wiedziałem, że mnie zawsze wysłuchujesz. Ale ze względu na otaczający Mnie lud to powiedziałem, aby uwierzyli, żeś Ty Mnie posłał". To powiedziawszy zawołał donośnym głosem: "Łazarzu, wyjdź na zewnątrz!". I wyszedł zmarły, mając nogi i ręce powiązane opaskami, a twarz jego była zawinięta chustą. Rzekł do nich Jezus: "Rozwiążcie go i pozwólcie mu chodzić!".</w:t>
      </w:r>
    </w:p>
    <w:p w:rsidR="00404AEC" w:rsidRDefault="00404AEC" w:rsidP="00342A87">
      <w:pPr>
        <w:spacing w:after="0" w:line="240" w:lineRule="auto"/>
        <w:jc w:val="both"/>
        <w:rPr>
          <w:rFonts w:ascii="Times New Roman" w:eastAsia="Times New Roman" w:hAnsi="Times New Roman"/>
          <w:sz w:val="24"/>
          <w:szCs w:val="24"/>
          <w:lang w:eastAsia="pl-PL"/>
        </w:rPr>
      </w:pPr>
    </w:p>
    <w:p w:rsidR="000B329D" w:rsidRDefault="000B329D"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Nauczyciel </w:t>
      </w:r>
      <w:r w:rsidR="005D6B6B">
        <w:rPr>
          <w:rFonts w:ascii="Times New Roman" w:eastAsia="Times New Roman" w:hAnsi="Times New Roman"/>
          <w:sz w:val="24"/>
          <w:szCs w:val="24"/>
          <w:lang w:eastAsia="pl-PL"/>
        </w:rPr>
        <w:t xml:space="preserve">krótko komentuje wypowiedzi uczniów i </w:t>
      </w:r>
      <w:r>
        <w:rPr>
          <w:rFonts w:ascii="Times New Roman" w:eastAsia="Times New Roman" w:hAnsi="Times New Roman"/>
          <w:sz w:val="24"/>
          <w:szCs w:val="24"/>
          <w:lang w:eastAsia="pl-PL"/>
        </w:rPr>
        <w:t xml:space="preserve">podsumowuje </w:t>
      </w:r>
      <w:r w:rsidR="008E2079">
        <w:rPr>
          <w:rFonts w:ascii="Times New Roman" w:eastAsia="Times New Roman" w:hAnsi="Times New Roman"/>
          <w:sz w:val="24"/>
          <w:szCs w:val="24"/>
          <w:lang w:eastAsia="pl-PL"/>
        </w:rPr>
        <w:t>cytatem</w:t>
      </w:r>
      <w:r>
        <w:rPr>
          <w:rFonts w:ascii="Times New Roman" w:eastAsia="Times New Roman" w:hAnsi="Times New Roman"/>
          <w:sz w:val="24"/>
          <w:szCs w:val="24"/>
          <w:lang w:eastAsia="pl-PL"/>
        </w:rPr>
        <w:t xml:space="preserve"> </w:t>
      </w:r>
      <w:proofErr w:type="spellStart"/>
      <w:r w:rsidR="005D6B6B">
        <w:rPr>
          <w:rFonts w:ascii="Times New Roman" w:eastAsia="Times New Roman" w:hAnsi="Times New Roman"/>
          <w:sz w:val="24"/>
          <w:szCs w:val="24"/>
          <w:lang w:eastAsia="pl-PL"/>
        </w:rPr>
        <w:t>Rz</w:t>
      </w:r>
      <w:proofErr w:type="spellEnd"/>
      <w:r w:rsidR="005D6B6B">
        <w:rPr>
          <w:rFonts w:ascii="Times New Roman" w:eastAsia="Times New Roman" w:hAnsi="Times New Roman"/>
          <w:sz w:val="24"/>
          <w:szCs w:val="24"/>
          <w:lang w:eastAsia="pl-PL"/>
        </w:rPr>
        <w:t xml:space="preserve"> 5,1-5:</w:t>
      </w:r>
    </w:p>
    <w:p w:rsidR="005D6B6B" w:rsidRDefault="005D6B6B" w:rsidP="00342A87">
      <w:pPr>
        <w:spacing w:after="0" w:line="240" w:lineRule="auto"/>
        <w:jc w:val="both"/>
        <w:rPr>
          <w:rFonts w:ascii="Times New Roman" w:eastAsia="Times New Roman" w:hAnsi="Times New Roman"/>
          <w:sz w:val="24"/>
          <w:szCs w:val="24"/>
          <w:lang w:eastAsia="pl-PL"/>
        </w:rPr>
      </w:pPr>
    </w:p>
    <w:p w:rsidR="005D6B6B" w:rsidRDefault="005D6B6B" w:rsidP="00342A87">
      <w:pPr>
        <w:spacing w:after="0" w:line="240" w:lineRule="auto"/>
        <w:jc w:val="both"/>
        <w:rPr>
          <w:rFonts w:ascii="Times New Roman" w:eastAsia="Times New Roman" w:hAnsi="Times New Roman"/>
          <w:sz w:val="24"/>
          <w:szCs w:val="24"/>
          <w:lang w:eastAsia="pl-PL"/>
        </w:rPr>
      </w:pPr>
      <w:r w:rsidRPr="005D6B6B">
        <w:rPr>
          <w:rFonts w:ascii="Times New Roman" w:eastAsia="Times New Roman" w:hAnsi="Times New Roman"/>
          <w:i/>
          <w:sz w:val="24"/>
          <w:szCs w:val="24"/>
          <w:lang w:eastAsia="pl-PL"/>
        </w:rPr>
        <w:t>Dostąpiwszy więc usprawiedliwienia przez wiarę, zachowajmy pokój z Bogiem przez Pana naszego Jezusa Chrystusa, dzięki któremu uzyskaliśmy przez wiarę dostęp do tej łaski, w której trwamy i chlubimy się nadzieją chwały Bożej. Ale nie tylko to, lecz chlubimy się także z ucisków, wiedząc, że ucisk wyrabia wytrwałość, a wytrwałość - wypróbowaną cnotę, wypróbowana cnota zaś - nadzieję. A nadzieja zawieść nie może, ponieważ miłość Boża rozlana jest w sercach naszych przez Ducha Świętego, który został nam dany</w:t>
      </w:r>
      <w:r w:rsidRPr="005D6B6B">
        <w:rPr>
          <w:rFonts w:ascii="Times New Roman" w:eastAsia="Times New Roman" w:hAnsi="Times New Roman"/>
          <w:sz w:val="24"/>
          <w:szCs w:val="24"/>
          <w:lang w:eastAsia="pl-PL"/>
        </w:rPr>
        <w:t>.</w:t>
      </w:r>
    </w:p>
    <w:p w:rsidR="000B329D" w:rsidRDefault="000B329D" w:rsidP="00342A87">
      <w:pPr>
        <w:spacing w:after="0" w:line="240" w:lineRule="auto"/>
        <w:jc w:val="both"/>
        <w:rPr>
          <w:rFonts w:ascii="Times New Roman" w:eastAsia="Times New Roman" w:hAnsi="Times New Roman"/>
          <w:sz w:val="24"/>
          <w:szCs w:val="24"/>
          <w:lang w:eastAsia="pl-PL"/>
        </w:rPr>
      </w:pPr>
    </w:p>
    <w:p w:rsidR="00603E58" w:rsidRDefault="00603E58" w:rsidP="00342A87">
      <w:pPr>
        <w:spacing w:after="0" w:line="240" w:lineRule="auto"/>
        <w:jc w:val="both"/>
        <w:rPr>
          <w:rFonts w:ascii="Times New Roman" w:eastAsia="Times New Roman" w:hAnsi="Times New Roman"/>
          <w:sz w:val="24"/>
          <w:szCs w:val="24"/>
          <w:lang w:eastAsia="pl-PL"/>
        </w:rPr>
      </w:pPr>
    </w:p>
    <w:p w:rsidR="00404AEC" w:rsidRPr="00AA1D06" w:rsidRDefault="00342A87" w:rsidP="00342A87">
      <w:pPr>
        <w:keepNext/>
        <w:spacing w:after="0" w:line="240" w:lineRule="auto"/>
        <w:jc w:val="both"/>
        <w:outlineLvl w:val="5"/>
        <w:rPr>
          <w:rFonts w:ascii="Times New Roman" w:eastAsia="Times New Roman" w:hAnsi="Times New Roman"/>
          <w:b/>
          <w:sz w:val="24"/>
          <w:szCs w:val="24"/>
          <w:lang w:eastAsia="pl-PL"/>
        </w:rPr>
      </w:pPr>
      <w:r w:rsidRPr="00AA1D06">
        <w:rPr>
          <w:rFonts w:ascii="Times New Roman" w:eastAsia="Times New Roman" w:hAnsi="Times New Roman"/>
          <w:b/>
          <w:sz w:val="24"/>
          <w:szCs w:val="24"/>
          <w:lang w:eastAsia="pl-PL"/>
        </w:rPr>
        <w:t>Zakończenie</w:t>
      </w:r>
    </w:p>
    <w:p w:rsidR="00342A87" w:rsidRDefault="00A41909"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Próba interpretacji hasła Dnia Papieskiego z uczniami: „Idźmy naprzód z nadzieją</w:t>
      </w:r>
      <w:r w:rsidR="00F85490">
        <w:rPr>
          <w:rFonts w:ascii="Times New Roman" w:eastAsia="Times New Roman" w:hAnsi="Times New Roman"/>
          <w:sz w:val="24"/>
          <w:szCs w:val="24"/>
          <w:lang w:eastAsia="pl-PL"/>
        </w:rPr>
        <w:t>”. Jak można iść naprzód z nadzieją do: domu, szkoły, Kościoła, na spotkanie z rówieśnikami?</w:t>
      </w:r>
    </w:p>
    <w:p w:rsidR="00A41909" w:rsidRDefault="00A41909" w:rsidP="00342A87">
      <w:pPr>
        <w:spacing w:after="0" w:line="240" w:lineRule="auto"/>
        <w:jc w:val="both"/>
        <w:rPr>
          <w:rFonts w:ascii="Times New Roman" w:eastAsia="Times New Roman" w:hAnsi="Times New Roman"/>
          <w:sz w:val="24"/>
          <w:szCs w:val="24"/>
          <w:lang w:eastAsia="pl-PL"/>
        </w:rPr>
      </w:pPr>
    </w:p>
    <w:p w:rsidR="00F85490" w:rsidRDefault="00F85490" w:rsidP="00F8549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Podsumowanie i odczytanie (lub odtworzenie) słów papieża Jana Pawła II z homilii podczas spotkania z młodzieżą na placu Adama Mickiewicza w Poznaniu w 1997 roku</w:t>
      </w:r>
      <w:r>
        <w:rPr>
          <w:rStyle w:val="Odwoanieprzypisudolnego"/>
          <w:rFonts w:ascii="Times New Roman" w:eastAsia="Times New Roman" w:hAnsi="Times New Roman"/>
          <w:sz w:val="24"/>
          <w:szCs w:val="24"/>
          <w:lang w:eastAsia="pl-PL"/>
        </w:rPr>
        <w:footnoteReference w:id="2"/>
      </w:r>
      <w:r>
        <w:rPr>
          <w:rFonts w:ascii="Times New Roman" w:eastAsia="Times New Roman" w:hAnsi="Times New Roman"/>
          <w:sz w:val="24"/>
          <w:szCs w:val="24"/>
          <w:lang w:eastAsia="pl-PL"/>
        </w:rPr>
        <w:t>:</w:t>
      </w:r>
    </w:p>
    <w:p w:rsidR="00443598" w:rsidRPr="00443598" w:rsidRDefault="00443598" w:rsidP="00443598">
      <w:pPr>
        <w:spacing w:after="0" w:line="240" w:lineRule="auto"/>
        <w:jc w:val="both"/>
        <w:rPr>
          <w:rFonts w:ascii="Times New Roman" w:eastAsia="Times New Roman" w:hAnsi="Times New Roman"/>
          <w:sz w:val="24"/>
          <w:szCs w:val="24"/>
          <w:lang w:eastAsia="pl-PL"/>
        </w:rPr>
      </w:pPr>
      <w:r w:rsidRPr="00443598">
        <w:rPr>
          <w:rFonts w:ascii="Times New Roman" w:eastAsia="Times New Roman" w:hAnsi="Times New Roman"/>
          <w:i/>
          <w:sz w:val="24"/>
          <w:szCs w:val="24"/>
          <w:lang w:eastAsia="pl-PL"/>
        </w:rPr>
        <w:t>Świat może być niekiedy groźnym żywiołem - to prawda - ale człowiek żyjący wiarą i nadzieją ma w sobie siłę Ducha, aby stawić czoło zagrożeniom tego świata. Piotr szedł po falach jeziora, choć było to przeciw prawu ciążenia, bo patrzył w oczy Jezusa. Gdy zwątpił, gdy stracił osobisty kontakt z Mistrzem, zaczął tonąć, i spotkał go wyrzut: „Czemu zwątpiłeś, małej wiary?”</w:t>
      </w:r>
      <w:r w:rsidRPr="00443598">
        <w:rPr>
          <w:rFonts w:ascii="Times New Roman" w:eastAsia="Times New Roman" w:hAnsi="Times New Roman"/>
          <w:sz w:val="24"/>
          <w:szCs w:val="24"/>
          <w:lang w:eastAsia="pl-PL"/>
        </w:rPr>
        <w:t xml:space="preserve"> (Mt 14,31)”</w:t>
      </w:r>
      <w:r>
        <w:rPr>
          <w:rFonts w:ascii="Times New Roman" w:eastAsia="Times New Roman" w:hAnsi="Times New Roman"/>
          <w:sz w:val="24"/>
          <w:szCs w:val="24"/>
          <w:lang w:eastAsia="pl-PL"/>
        </w:rPr>
        <w:t>.</w:t>
      </w:r>
    </w:p>
    <w:p w:rsidR="00F85490" w:rsidRDefault="00F85490" w:rsidP="00342A87">
      <w:pPr>
        <w:spacing w:after="0" w:line="240" w:lineRule="auto"/>
        <w:jc w:val="both"/>
        <w:rPr>
          <w:rFonts w:ascii="Times New Roman" w:eastAsia="Times New Roman" w:hAnsi="Times New Roman"/>
          <w:sz w:val="24"/>
          <w:szCs w:val="24"/>
          <w:lang w:eastAsia="pl-PL"/>
        </w:rPr>
      </w:pPr>
    </w:p>
    <w:p w:rsidR="00F85490" w:rsidRDefault="00F85490"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Rozdanie lub wyświetlenie tekstu utworu „Chrystus. Chrystus…” i nauka śpiewu.</w:t>
      </w:r>
    </w:p>
    <w:p w:rsidR="001A4DE1" w:rsidRDefault="001A4DE1" w:rsidP="00342A87">
      <w:pPr>
        <w:spacing w:after="0" w:line="240" w:lineRule="auto"/>
        <w:jc w:val="both"/>
        <w:rPr>
          <w:rFonts w:ascii="Times New Roman" w:eastAsia="Times New Roman" w:hAnsi="Times New Roman"/>
          <w:sz w:val="24"/>
          <w:szCs w:val="24"/>
          <w:lang w:eastAsia="pl-PL"/>
        </w:rPr>
      </w:pPr>
    </w:p>
    <w:p w:rsidR="00342A87" w:rsidRDefault="00342A87" w:rsidP="00342A87">
      <w:pPr>
        <w:spacing w:after="0" w:line="240" w:lineRule="auto"/>
        <w:jc w:val="both"/>
        <w:rPr>
          <w:rFonts w:ascii="Times New Roman" w:eastAsia="Times New Roman" w:hAnsi="Times New Roman"/>
          <w:b/>
          <w:sz w:val="24"/>
          <w:szCs w:val="24"/>
          <w:lang w:eastAsia="pl-PL"/>
        </w:rPr>
      </w:pPr>
      <w:r w:rsidRPr="00AA1D06">
        <w:rPr>
          <w:rFonts w:ascii="Times New Roman" w:eastAsia="Times New Roman" w:hAnsi="Times New Roman"/>
          <w:b/>
          <w:sz w:val="24"/>
          <w:szCs w:val="24"/>
          <w:lang w:eastAsia="pl-PL"/>
        </w:rPr>
        <w:t>Praca domowa</w:t>
      </w:r>
    </w:p>
    <w:p w:rsidR="00F85490" w:rsidRDefault="00F85490" w:rsidP="00F8549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Nauczyciel rozdaje uczniom kartki ze słowami papieża z 21.11.1993r:</w:t>
      </w:r>
    </w:p>
    <w:p w:rsidR="00F85490" w:rsidRDefault="00F85490" w:rsidP="00F8549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r w:rsidRPr="001A4DE1">
        <w:rPr>
          <w:rFonts w:ascii="Times New Roman" w:eastAsia="Times New Roman" w:hAnsi="Times New Roman"/>
          <w:i/>
          <w:sz w:val="24"/>
          <w:szCs w:val="24"/>
          <w:lang w:eastAsia="pl-PL"/>
        </w:rPr>
        <w:t>w szczególny sposób powierzona zostaje wam, młodym, misja głoszenia nadziei i budowania pokoju (por. Mt 5, 6) w świecie, który coraz bardziej potrzebuje wiarygodnych świadków i rzetelnych głosicieli. Uczcie się docierać do serc swoich rówieśników spragnionych prawdy i szczęścia oraz nieustannie - choć często nieświadomie - poszukujących Boga</w:t>
      </w:r>
      <w:r w:rsidRPr="0088172F">
        <w:rPr>
          <w:rFonts w:ascii="Times New Roman" w:eastAsia="Times New Roman" w:hAnsi="Times New Roman"/>
          <w:sz w:val="24"/>
          <w:szCs w:val="24"/>
          <w:lang w:eastAsia="pl-PL"/>
        </w:rPr>
        <w:t>.</w:t>
      </w:r>
      <w:r>
        <w:rPr>
          <w:rStyle w:val="Odwoanieprzypisudolnego"/>
          <w:rFonts w:ascii="Times New Roman" w:eastAsia="Times New Roman" w:hAnsi="Times New Roman"/>
          <w:sz w:val="24"/>
          <w:szCs w:val="24"/>
          <w:lang w:eastAsia="pl-PL"/>
        </w:rPr>
        <w:footnoteReference w:id="3"/>
      </w:r>
      <w:r>
        <w:rPr>
          <w:rFonts w:ascii="Times New Roman" w:eastAsia="Times New Roman" w:hAnsi="Times New Roman"/>
          <w:sz w:val="24"/>
          <w:szCs w:val="24"/>
          <w:lang w:eastAsia="pl-PL"/>
        </w:rPr>
        <w:t>”</w:t>
      </w:r>
    </w:p>
    <w:p w:rsidR="00F85490" w:rsidRDefault="00F85490" w:rsidP="00F85490">
      <w:pPr>
        <w:spacing w:after="0" w:line="240" w:lineRule="auto"/>
        <w:jc w:val="both"/>
        <w:rPr>
          <w:rFonts w:ascii="Times New Roman" w:eastAsia="Times New Roman" w:hAnsi="Times New Roman"/>
          <w:sz w:val="24"/>
          <w:szCs w:val="24"/>
          <w:lang w:eastAsia="pl-PL"/>
        </w:rPr>
      </w:pPr>
    </w:p>
    <w:p w:rsidR="00342A87" w:rsidRDefault="001A4DE1"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Opisz (w zdaniach lub punktach) kilka propozycji, w jaki sposób możesz wśród kolegów i koleżanek „głosić nadzieję”, do czego wzywał papież Jan Paweł II.</w:t>
      </w:r>
    </w:p>
    <w:p w:rsidR="00F85490" w:rsidRDefault="00F85490" w:rsidP="00342A87">
      <w:pPr>
        <w:spacing w:after="0" w:line="240" w:lineRule="auto"/>
        <w:jc w:val="both"/>
        <w:rPr>
          <w:rFonts w:ascii="Times New Roman" w:eastAsia="Times New Roman" w:hAnsi="Times New Roman"/>
          <w:sz w:val="24"/>
          <w:szCs w:val="24"/>
          <w:lang w:eastAsia="pl-PL"/>
        </w:rPr>
      </w:pPr>
    </w:p>
    <w:p w:rsidR="00F85490" w:rsidRDefault="00F85490"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dodatkowe dla chętnych:</w:t>
      </w:r>
    </w:p>
    <w:p w:rsidR="00F85490" w:rsidRDefault="00F85490" w:rsidP="00342A87">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Znajdź i opisz wybraną inicjatywę charytatywną lub modlitewną, w którą możesz zaangażować się realizując hasło Dnia Papieskiego „Idźmy naprzód z nadzieją”.</w:t>
      </w:r>
    </w:p>
    <w:p w:rsidR="001A4DE1" w:rsidRDefault="001A4DE1" w:rsidP="00342A87">
      <w:pPr>
        <w:spacing w:after="0" w:line="240" w:lineRule="auto"/>
        <w:jc w:val="both"/>
        <w:rPr>
          <w:rFonts w:ascii="Times New Roman" w:eastAsia="Times New Roman" w:hAnsi="Times New Roman"/>
          <w:sz w:val="24"/>
          <w:szCs w:val="24"/>
          <w:lang w:eastAsia="pl-PL"/>
        </w:rPr>
      </w:pPr>
    </w:p>
    <w:p w:rsidR="00404AEC" w:rsidRDefault="00342A87" w:rsidP="00A41909">
      <w:pPr>
        <w:spacing w:after="0" w:line="240" w:lineRule="auto"/>
        <w:jc w:val="both"/>
        <w:rPr>
          <w:rFonts w:ascii="Times New Roman" w:eastAsia="Times New Roman" w:hAnsi="Times New Roman"/>
          <w:sz w:val="24"/>
          <w:szCs w:val="24"/>
          <w:lang w:eastAsia="pl-PL"/>
        </w:rPr>
      </w:pPr>
      <w:r w:rsidRPr="00B164A5">
        <w:rPr>
          <w:rFonts w:ascii="Times New Roman" w:eastAsia="Times New Roman" w:hAnsi="Times New Roman"/>
          <w:b/>
          <w:sz w:val="24"/>
          <w:szCs w:val="24"/>
          <w:lang w:eastAsia="pl-PL"/>
        </w:rPr>
        <w:t>Modlitwa</w:t>
      </w:r>
      <w:r w:rsidR="00404AEC">
        <w:rPr>
          <w:rFonts w:ascii="Times New Roman" w:eastAsia="Times New Roman" w:hAnsi="Times New Roman"/>
          <w:sz w:val="24"/>
          <w:szCs w:val="24"/>
          <w:lang w:eastAsia="pl-PL"/>
        </w:rPr>
        <w:t xml:space="preserve"> </w:t>
      </w:r>
      <w:r w:rsidR="00A41909">
        <w:rPr>
          <w:rFonts w:ascii="Times New Roman" w:eastAsia="Times New Roman" w:hAnsi="Times New Roman"/>
          <w:i/>
          <w:sz w:val="24"/>
          <w:szCs w:val="24"/>
          <w:lang w:eastAsia="pl-PL"/>
        </w:rPr>
        <w:t>Chrystus. Chrystus to nadzieja cała nasza</w:t>
      </w:r>
    </w:p>
    <w:p w:rsidR="00404AEC" w:rsidRDefault="00A41909" w:rsidP="00404AEC">
      <w:pPr>
        <w:keepNext/>
        <w:spacing w:after="0" w:line="240" w:lineRule="auto"/>
        <w:jc w:val="both"/>
        <w:outlineLvl w:val="5"/>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(ew. refren i ostatnia zwrotka)</w:t>
      </w:r>
    </w:p>
    <w:p w:rsidR="00A41909" w:rsidRDefault="00A41909" w:rsidP="00404AEC">
      <w:pPr>
        <w:keepNext/>
        <w:spacing w:after="0" w:line="240" w:lineRule="auto"/>
        <w:jc w:val="both"/>
        <w:outlineLvl w:val="5"/>
        <w:rPr>
          <w:rFonts w:ascii="Times New Roman" w:eastAsia="Times New Roman" w:hAnsi="Times New Roman"/>
          <w:sz w:val="24"/>
          <w:szCs w:val="24"/>
          <w:lang w:eastAsia="pl-PL"/>
        </w:rPr>
      </w:pP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Chrystus, Chrystus to nadzieja cała nasza!</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Umierając, zło zwyciężył, pokój nam ogłasza!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On do Ojca nas prowadzi,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Miłość czyni życia prawem.</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Chrystus naszym jest pokojem,</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naszym pojednaniem.</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1. On jest Słowem nad wiekami,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Pierworodnym pośród stworzeń,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Bóg przez Niego dał nam życie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i ukazał nam swą chwałę.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2. To On Głową jest Kościoła</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i początkiem wszystkich rzeczy.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Zechciał Bóg, by cała pełnia,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w Jego Ciele zamieszkała.</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3. Pokój przyszedł On budować,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między ludźmi dobrej woli,</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z Bogiem znowu nas pojednał,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gdy na Krzyżu oddał życie.</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4. On jednoczy we wspólnocie, </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przezwyciężył mur wrogości.</w:t>
      </w:r>
    </w:p>
    <w:p w:rsidR="00A41909" w:rsidRPr="001F7E3C" w:rsidRDefault="00A41909" w:rsidP="00A41909">
      <w:pPr>
        <w:keepNext/>
        <w:spacing w:after="0" w:line="240" w:lineRule="auto"/>
        <w:jc w:val="both"/>
        <w:outlineLvl w:val="5"/>
        <w:rPr>
          <w:rFonts w:ascii="Times New Roman" w:eastAsia="Times New Roman" w:hAnsi="Times New Roman"/>
          <w:i/>
          <w:sz w:val="24"/>
          <w:szCs w:val="24"/>
          <w:lang w:eastAsia="pl-PL"/>
        </w:rPr>
      </w:pPr>
      <w:r w:rsidRPr="001F7E3C">
        <w:rPr>
          <w:rFonts w:ascii="Times New Roman" w:eastAsia="Times New Roman" w:hAnsi="Times New Roman"/>
          <w:i/>
          <w:sz w:val="24"/>
          <w:szCs w:val="24"/>
          <w:lang w:eastAsia="pl-PL"/>
        </w:rPr>
        <w:t xml:space="preserve">Jak Brat starszy nas prowadzi </w:t>
      </w:r>
    </w:p>
    <w:p w:rsidR="00A41909" w:rsidRDefault="00A41909" w:rsidP="00A41909">
      <w:pPr>
        <w:keepNext/>
        <w:spacing w:after="0" w:line="240" w:lineRule="auto"/>
        <w:jc w:val="both"/>
        <w:outlineLvl w:val="5"/>
        <w:rPr>
          <w:rFonts w:ascii="Times New Roman" w:eastAsia="Times New Roman" w:hAnsi="Times New Roman"/>
          <w:sz w:val="24"/>
          <w:szCs w:val="24"/>
          <w:lang w:eastAsia="pl-PL"/>
        </w:rPr>
      </w:pPr>
      <w:r w:rsidRPr="001F7E3C">
        <w:rPr>
          <w:rFonts w:ascii="Times New Roman" w:eastAsia="Times New Roman" w:hAnsi="Times New Roman"/>
          <w:i/>
          <w:sz w:val="24"/>
          <w:szCs w:val="24"/>
          <w:lang w:eastAsia="pl-PL"/>
        </w:rPr>
        <w:t>do radości swego Ojca</w:t>
      </w:r>
      <w:r>
        <w:rPr>
          <w:rStyle w:val="Odwoanieprzypisudolnego"/>
          <w:rFonts w:ascii="Times New Roman" w:eastAsia="Times New Roman" w:hAnsi="Times New Roman"/>
          <w:sz w:val="24"/>
          <w:szCs w:val="24"/>
          <w:lang w:eastAsia="pl-PL"/>
        </w:rPr>
        <w:footnoteReference w:id="4"/>
      </w:r>
      <w:r w:rsidRPr="00A41909">
        <w:rPr>
          <w:rFonts w:ascii="Times New Roman" w:eastAsia="Times New Roman" w:hAnsi="Times New Roman"/>
          <w:sz w:val="24"/>
          <w:szCs w:val="24"/>
          <w:lang w:eastAsia="pl-PL"/>
        </w:rPr>
        <w:t>.</w:t>
      </w:r>
    </w:p>
    <w:p w:rsidR="00A41909" w:rsidRDefault="00A41909" w:rsidP="00404AEC">
      <w:pPr>
        <w:keepNext/>
        <w:spacing w:after="0" w:line="240" w:lineRule="auto"/>
        <w:jc w:val="both"/>
        <w:outlineLvl w:val="5"/>
        <w:rPr>
          <w:rFonts w:ascii="Times New Roman" w:eastAsia="Times New Roman" w:hAnsi="Times New Roman"/>
          <w:sz w:val="24"/>
          <w:szCs w:val="24"/>
          <w:lang w:eastAsia="pl-PL"/>
        </w:rPr>
      </w:pPr>
    </w:p>
    <w:p w:rsidR="00404AEC" w:rsidRDefault="00404AEC" w:rsidP="00404AEC">
      <w:pPr>
        <w:keepNext/>
        <w:spacing w:after="0" w:line="240" w:lineRule="auto"/>
        <w:jc w:val="both"/>
        <w:outlineLvl w:val="5"/>
        <w:rPr>
          <w:rFonts w:ascii="Times New Roman" w:eastAsia="Times New Roman" w:hAnsi="Times New Roman"/>
          <w:sz w:val="24"/>
          <w:szCs w:val="24"/>
          <w:lang w:eastAsia="pl-PL"/>
        </w:rPr>
      </w:pPr>
    </w:p>
    <w:p w:rsidR="00342A87" w:rsidRDefault="00342A87" w:rsidP="00342A87">
      <w:pPr>
        <w:spacing w:after="0" w:line="240" w:lineRule="auto"/>
        <w:jc w:val="right"/>
        <w:rPr>
          <w:rFonts w:ascii="Times New Roman" w:eastAsia="Times New Roman" w:hAnsi="Times New Roman"/>
          <w:sz w:val="24"/>
          <w:szCs w:val="24"/>
          <w:lang w:eastAsia="pl-PL"/>
        </w:rPr>
      </w:pPr>
    </w:p>
    <w:p w:rsidR="00342A87" w:rsidRPr="00192695" w:rsidRDefault="00342A87" w:rsidP="00342A87">
      <w:pPr>
        <w:spacing w:after="0" w:line="240" w:lineRule="auto"/>
        <w:jc w:val="right"/>
        <w:rPr>
          <w:rFonts w:ascii="Times New Roman" w:eastAsia="Times New Roman" w:hAnsi="Times New Roman"/>
          <w:sz w:val="24"/>
          <w:szCs w:val="24"/>
          <w:lang w:eastAsia="pl-PL"/>
        </w:rPr>
      </w:pPr>
      <w:r w:rsidRPr="00192695">
        <w:rPr>
          <w:rFonts w:ascii="Times New Roman" w:eastAsia="Times New Roman" w:hAnsi="Times New Roman"/>
          <w:sz w:val="24"/>
          <w:szCs w:val="24"/>
          <w:lang w:eastAsia="pl-PL"/>
        </w:rPr>
        <w:t>opracowała:</w:t>
      </w:r>
    </w:p>
    <w:p w:rsidR="00342A87" w:rsidRDefault="00342A87" w:rsidP="00342A87">
      <w:pPr>
        <w:spacing w:after="0" w:line="240" w:lineRule="auto"/>
        <w:jc w:val="right"/>
        <w:rPr>
          <w:rFonts w:ascii="Times New Roman" w:eastAsia="Times New Roman" w:hAnsi="Times New Roman"/>
          <w:sz w:val="24"/>
          <w:szCs w:val="24"/>
          <w:lang w:eastAsia="pl-PL"/>
        </w:rPr>
      </w:pPr>
      <w:r w:rsidRPr="00192695">
        <w:rPr>
          <w:rFonts w:ascii="Times New Roman" w:eastAsia="Times New Roman" w:hAnsi="Times New Roman"/>
          <w:sz w:val="24"/>
          <w:szCs w:val="24"/>
          <w:lang w:eastAsia="pl-PL"/>
        </w:rPr>
        <w:tab/>
      </w:r>
      <w:r w:rsidRPr="00192695">
        <w:rPr>
          <w:rFonts w:ascii="Times New Roman" w:eastAsia="Times New Roman" w:hAnsi="Times New Roman"/>
          <w:sz w:val="24"/>
          <w:szCs w:val="24"/>
          <w:lang w:eastAsia="pl-PL"/>
        </w:rPr>
        <w:tab/>
      </w:r>
      <w:r w:rsidRPr="00192695">
        <w:rPr>
          <w:rFonts w:ascii="Times New Roman" w:eastAsia="Times New Roman" w:hAnsi="Times New Roman"/>
          <w:sz w:val="24"/>
          <w:szCs w:val="24"/>
          <w:lang w:eastAsia="pl-PL"/>
        </w:rPr>
        <w:tab/>
      </w:r>
      <w:r w:rsidRPr="00192695">
        <w:rPr>
          <w:rFonts w:ascii="Times New Roman" w:eastAsia="Times New Roman" w:hAnsi="Times New Roman"/>
          <w:sz w:val="24"/>
          <w:szCs w:val="24"/>
          <w:lang w:eastAsia="pl-PL"/>
        </w:rPr>
        <w:tab/>
      </w:r>
      <w:r w:rsidRPr="00192695">
        <w:rPr>
          <w:rFonts w:ascii="Times New Roman" w:eastAsia="Times New Roman" w:hAnsi="Times New Roman"/>
          <w:sz w:val="24"/>
          <w:szCs w:val="24"/>
          <w:lang w:eastAsia="pl-PL"/>
        </w:rPr>
        <w:tab/>
      </w:r>
      <w:r w:rsidRPr="00192695">
        <w:rPr>
          <w:rFonts w:ascii="Times New Roman" w:eastAsia="Times New Roman" w:hAnsi="Times New Roman"/>
          <w:sz w:val="24"/>
          <w:szCs w:val="24"/>
          <w:lang w:eastAsia="pl-PL"/>
        </w:rPr>
        <w:tab/>
      </w:r>
      <w:r w:rsidRPr="00192695">
        <w:rPr>
          <w:rFonts w:ascii="Times New Roman" w:eastAsia="Times New Roman" w:hAnsi="Times New Roman"/>
          <w:sz w:val="24"/>
          <w:szCs w:val="24"/>
          <w:lang w:eastAsia="pl-PL"/>
        </w:rPr>
        <w:tab/>
      </w:r>
      <w:r w:rsidRPr="00192695">
        <w:rPr>
          <w:rFonts w:ascii="Times New Roman" w:eastAsia="Times New Roman" w:hAnsi="Times New Roman"/>
          <w:sz w:val="24"/>
          <w:szCs w:val="24"/>
          <w:lang w:eastAsia="pl-PL"/>
        </w:rPr>
        <w:tab/>
        <w:t xml:space="preserve">dr </w:t>
      </w:r>
      <w:r>
        <w:rPr>
          <w:rFonts w:ascii="Times New Roman" w:eastAsia="Times New Roman" w:hAnsi="Times New Roman"/>
          <w:sz w:val="24"/>
          <w:szCs w:val="24"/>
          <w:lang w:eastAsia="pl-PL"/>
        </w:rPr>
        <w:t>Aneta Rayzacher-Majewska</w:t>
      </w:r>
    </w:p>
    <w:p w:rsidR="00342A87" w:rsidRDefault="00342A87" w:rsidP="00342A87">
      <w:pPr>
        <w:spacing w:after="0" w:line="240" w:lineRule="auto"/>
        <w:rPr>
          <w:rFonts w:ascii="Times New Roman" w:eastAsia="Times New Roman" w:hAnsi="Times New Roman"/>
          <w:sz w:val="24"/>
          <w:szCs w:val="24"/>
          <w:lang w:eastAsia="pl-PL"/>
        </w:rPr>
      </w:pPr>
    </w:p>
    <w:p w:rsidR="00342A87" w:rsidRDefault="00342A87" w:rsidP="00342A87">
      <w:pPr>
        <w:spacing w:after="0" w:line="240" w:lineRule="auto"/>
        <w:rPr>
          <w:rFonts w:ascii="Times New Roman" w:eastAsia="Times New Roman" w:hAnsi="Times New Roman"/>
          <w:sz w:val="24"/>
          <w:szCs w:val="24"/>
          <w:lang w:eastAsia="pl-PL"/>
        </w:rPr>
      </w:pPr>
    </w:p>
    <w:p w:rsidR="00342A87" w:rsidRDefault="00342A87" w:rsidP="00342A87">
      <w:pPr>
        <w:spacing w:after="0" w:line="240" w:lineRule="auto"/>
        <w:rPr>
          <w:rFonts w:ascii="Times New Roman" w:eastAsia="Times New Roman" w:hAnsi="Times New Roman"/>
          <w:sz w:val="24"/>
          <w:szCs w:val="24"/>
          <w:lang w:eastAsia="pl-PL"/>
        </w:rPr>
      </w:pPr>
    </w:p>
    <w:p w:rsidR="00342A87" w:rsidRPr="00B164A5" w:rsidRDefault="00342A87" w:rsidP="00342A87">
      <w:pPr>
        <w:spacing w:after="0" w:line="240" w:lineRule="auto"/>
        <w:rPr>
          <w:rFonts w:ascii="Times New Roman" w:eastAsia="Times New Roman" w:hAnsi="Times New Roman"/>
          <w:sz w:val="24"/>
          <w:szCs w:val="24"/>
          <w:lang w:eastAsia="pl-PL"/>
        </w:rPr>
      </w:pPr>
    </w:p>
    <w:p w:rsidR="00270667" w:rsidRDefault="00270667"/>
    <w:sectPr w:rsidR="00270667" w:rsidSect="000B329D">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43" w:rsidRDefault="00932643" w:rsidP="00404AEC">
      <w:pPr>
        <w:spacing w:after="0" w:line="240" w:lineRule="auto"/>
      </w:pPr>
      <w:r>
        <w:separator/>
      </w:r>
    </w:p>
  </w:endnote>
  <w:endnote w:type="continuationSeparator" w:id="0">
    <w:p w:rsidR="00932643" w:rsidRDefault="00932643" w:rsidP="0040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43" w:rsidRDefault="00932643" w:rsidP="00404AEC">
      <w:pPr>
        <w:spacing w:after="0" w:line="240" w:lineRule="auto"/>
      </w:pPr>
      <w:r>
        <w:separator/>
      </w:r>
    </w:p>
  </w:footnote>
  <w:footnote w:type="continuationSeparator" w:id="0">
    <w:p w:rsidR="00932643" w:rsidRDefault="00932643" w:rsidP="00404AEC">
      <w:pPr>
        <w:spacing w:after="0" w:line="240" w:lineRule="auto"/>
      </w:pPr>
      <w:r>
        <w:continuationSeparator/>
      </w:r>
    </w:p>
  </w:footnote>
  <w:footnote w:id="1">
    <w:p w:rsidR="000B329D" w:rsidRDefault="000B329D">
      <w:pPr>
        <w:pStyle w:val="Tekstprzypisudolnego"/>
      </w:pPr>
      <w:r>
        <w:rPr>
          <w:rStyle w:val="Odwoanieprzypisudolnego"/>
        </w:rPr>
        <w:footnoteRef/>
      </w:r>
      <w:r>
        <w:t xml:space="preserve"> Przy podziale na grupy należy uwzględnić długość tekstów i umiejętności uczniów.</w:t>
      </w:r>
    </w:p>
  </w:footnote>
  <w:footnote w:id="2">
    <w:p w:rsidR="00F85490" w:rsidRDefault="00F85490" w:rsidP="00F85490">
      <w:pPr>
        <w:pStyle w:val="Tekstprzypisudolnego"/>
      </w:pPr>
      <w:r>
        <w:rPr>
          <w:rStyle w:val="Odwoanieprzypisudolnego"/>
        </w:rPr>
        <w:footnoteRef/>
      </w:r>
      <w:r>
        <w:t xml:space="preserve"> </w:t>
      </w:r>
      <w:hyperlink r:id="rId1" w:history="1">
        <w:r w:rsidRPr="00454B0F">
          <w:rPr>
            <w:rStyle w:val="Hipercze"/>
          </w:rPr>
          <w:t>http://nauczaniejp2.pl/dokumenty/wyswietl/id/</w:t>
        </w:r>
        <w:bookmarkStart w:id="0" w:name="_GoBack"/>
        <w:bookmarkEnd w:id="0"/>
        <w:r w:rsidRPr="00454B0F">
          <w:rPr>
            <w:rStyle w:val="Hipercze"/>
          </w:rPr>
          <w:t>4</w:t>
        </w:r>
        <w:r w:rsidRPr="00454B0F">
          <w:rPr>
            <w:rStyle w:val="Hipercze"/>
          </w:rPr>
          <w:t>31/pkt/2/pos/7/haslo/nadzieja</w:t>
        </w:r>
      </w:hyperlink>
      <w:r>
        <w:t xml:space="preserve"> (dostęp: 04.07.2017).</w:t>
      </w:r>
    </w:p>
  </w:footnote>
  <w:footnote w:id="3">
    <w:p w:rsidR="00F85490" w:rsidRDefault="00F85490" w:rsidP="00F85490">
      <w:pPr>
        <w:pStyle w:val="Tekstprzypisudolnego"/>
      </w:pPr>
      <w:r>
        <w:rPr>
          <w:rStyle w:val="Odwoanieprzypisudolnego"/>
        </w:rPr>
        <w:footnoteRef/>
      </w:r>
      <w:r>
        <w:t xml:space="preserve"> </w:t>
      </w:r>
      <w:hyperlink r:id="rId2" w:history="1">
        <w:r w:rsidRPr="00454B0F">
          <w:rPr>
            <w:rStyle w:val="Hipercze"/>
          </w:rPr>
          <w:t>http://nauczaniejp2.pl/dokumenty/wyswietl/id/768/pkt/7/pos/14/haslo/nadzieja</w:t>
        </w:r>
      </w:hyperlink>
      <w:r>
        <w:t xml:space="preserve"> (dostęp: 04.07.2017).</w:t>
      </w:r>
    </w:p>
  </w:footnote>
  <w:footnote w:id="4">
    <w:p w:rsidR="00A41909" w:rsidRDefault="00A41909">
      <w:pPr>
        <w:pStyle w:val="Tekstprzypisudolnego"/>
      </w:pPr>
      <w:r>
        <w:rPr>
          <w:rStyle w:val="Odwoanieprzypisudolnego"/>
        </w:rPr>
        <w:footnoteRef/>
      </w:r>
      <w:r>
        <w:t xml:space="preserve"> </w:t>
      </w:r>
      <w:hyperlink r:id="rId3" w:history="1">
        <w:r w:rsidRPr="00454B0F">
          <w:rPr>
            <w:rStyle w:val="Hipercze"/>
          </w:rPr>
          <w:t>http://teksty.org/religijne,chrystus-to-nadzieja-cala-nasza,tekst-piosenki</w:t>
        </w:r>
      </w:hyperlink>
      <w:r>
        <w:t xml:space="preserve"> (dostęp: 04.07.2017).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87"/>
    <w:rsid w:val="000B329D"/>
    <w:rsid w:val="001A4DE1"/>
    <w:rsid w:val="001F7E3C"/>
    <w:rsid w:val="00270667"/>
    <w:rsid w:val="00342A87"/>
    <w:rsid w:val="00404AEC"/>
    <w:rsid w:val="00443598"/>
    <w:rsid w:val="004B39F0"/>
    <w:rsid w:val="005D6B6B"/>
    <w:rsid w:val="00603E58"/>
    <w:rsid w:val="00756135"/>
    <w:rsid w:val="007A0C0D"/>
    <w:rsid w:val="007F5134"/>
    <w:rsid w:val="0088172F"/>
    <w:rsid w:val="008E2079"/>
    <w:rsid w:val="008E4726"/>
    <w:rsid w:val="00932643"/>
    <w:rsid w:val="00A41909"/>
    <w:rsid w:val="00D47A21"/>
    <w:rsid w:val="00E920C4"/>
    <w:rsid w:val="00F85490"/>
    <w:rsid w:val="00FD5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A87"/>
    <w:pPr>
      <w:spacing w:after="200" w:line="276"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04AE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4AEC"/>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404AEC"/>
    <w:rPr>
      <w:vertAlign w:val="superscript"/>
    </w:rPr>
  </w:style>
  <w:style w:type="character" w:styleId="Hipercze">
    <w:name w:val="Hyperlink"/>
    <w:basedOn w:val="Domylnaczcionkaakapitu"/>
    <w:uiPriority w:val="99"/>
    <w:unhideWhenUsed/>
    <w:rsid w:val="00404AEC"/>
    <w:rPr>
      <w:color w:val="0563C1" w:themeColor="hyperlink"/>
      <w:u w:val="single"/>
    </w:rPr>
  </w:style>
  <w:style w:type="character" w:customStyle="1" w:styleId="UnresolvedMention">
    <w:name w:val="Unresolved Mention"/>
    <w:basedOn w:val="Domylnaczcionkaakapitu"/>
    <w:uiPriority w:val="99"/>
    <w:semiHidden/>
    <w:unhideWhenUsed/>
    <w:rsid w:val="00404AEC"/>
    <w:rPr>
      <w:color w:val="808080"/>
      <w:shd w:val="clear" w:color="auto" w:fill="E6E6E6"/>
    </w:rPr>
  </w:style>
  <w:style w:type="character" w:styleId="Odwoaniedokomentarza">
    <w:name w:val="annotation reference"/>
    <w:basedOn w:val="Domylnaczcionkaakapitu"/>
    <w:uiPriority w:val="99"/>
    <w:semiHidden/>
    <w:unhideWhenUsed/>
    <w:rsid w:val="004B39F0"/>
    <w:rPr>
      <w:sz w:val="16"/>
      <w:szCs w:val="16"/>
    </w:rPr>
  </w:style>
  <w:style w:type="paragraph" w:styleId="Tekstkomentarza">
    <w:name w:val="annotation text"/>
    <w:basedOn w:val="Normalny"/>
    <w:link w:val="TekstkomentarzaZnak"/>
    <w:uiPriority w:val="99"/>
    <w:semiHidden/>
    <w:unhideWhenUsed/>
    <w:rsid w:val="004B39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39F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B39F0"/>
    <w:rPr>
      <w:b/>
      <w:bCs/>
    </w:rPr>
  </w:style>
  <w:style w:type="character" w:customStyle="1" w:styleId="TematkomentarzaZnak">
    <w:name w:val="Temat komentarza Znak"/>
    <w:basedOn w:val="TekstkomentarzaZnak"/>
    <w:link w:val="Tematkomentarza"/>
    <w:uiPriority w:val="99"/>
    <w:semiHidden/>
    <w:rsid w:val="004B39F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B39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39F0"/>
    <w:rPr>
      <w:rFonts w:ascii="Segoe UI" w:eastAsia="Calibri" w:hAnsi="Segoe UI" w:cs="Segoe UI"/>
      <w:sz w:val="18"/>
      <w:szCs w:val="18"/>
    </w:rPr>
  </w:style>
  <w:style w:type="table" w:styleId="Tabela-Siatka">
    <w:name w:val="Table Grid"/>
    <w:basedOn w:val="Standardowy"/>
    <w:uiPriority w:val="39"/>
    <w:rsid w:val="00A41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44359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2A87"/>
    <w:pPr>
      <w:spacing w:after="200" w:line="276"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404AE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4AEC"/>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404AEC"/>
    <w:rPr>
      <w:vertAlign w:val="superscript"/>
    </w:rPr>
  </w:style>
  <w:style w:type="character" w:styleId="Hipercze">
    <w:name w:val="Hyperlink"/>
    <w:basedOn w:val="Domylnaczcionkaakapitu"/>
    <w:uiPriority w:val="99"/>
    <w:unhideWhenUsed/>
    <w:rsid w:val="00404AEC"/>
    <w:rPr>
      <w:color w:val="0563C1" w:themeColor="hyperlink"/>
      <w:u w:val="single"/>
    </w:rPr>
  </w:style>
  <w:style w:type="character" w:customStyle="1" w:styleId="UnresolvedMention">
    <w:name w:val="Unresolved Mention"/>
    <w:basedOn w:val="Domylnaczcionkaakapitu"/>
    <w:uiPriority w:val="99"/>
    <w:semiHidden/>
    <w:unhideWhenUsed/>
    <w:rsid w:val="00404AEC"/>
    <w:rPr>
      <w:color w:val="808080"/>
      <w:shd w:val="clear" w:color="auto" w:fill="E6E6E6"/>
    </w:rPr>
  </w:style>
  <w:style w:type="character" w:styleId="Odwoaniedokomentarza">
    <w:name w:val="annotation reference"/>
    <w:basedOn w:val="Domylnaczcionkaakapitu"/>
    <w:uiPriority w:val="99"/>
    <w:semiHidden/>
    <w:unhideWhenUsed/>
    <w:rsid w:val="004B39F0"/>
    <w:rPr>
      <w:sz w:val="16"/>
      <w:szCs w:val="16"/>
    </w:rPr>
  </w:style>
  <w:style w:type="paragraph" w:styleId="Tekstkomentarza">
    <w:name w:val="annotation text"/>
    <w:basedOn w:val="Normalny"/>
    <w:link w:val="TekstkomentarzaZnak"/>
    <w:uiPriority w:val="99"/>
    <w:semiHidden/>
    <w:unhideWhenUsed/>
    <w:rsid w:val="004B39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39F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B39F0"/>
    <w:rPr>
      <w:b/>
      <w:bCs/>
    </w:rPr>
  </w:style>
  <w:style w:type="character" w:customStyle="1" w:styleId="TematkomentarzaZnak">
    <w:name w:val="Temat komentarza Znak"/>
    <w:basedOn w:val="TekstkomentarzaZnak"/>
    <w:link w:val="Tematkomentarza"/>
    <w:uiPriority w:val="99"/>
    <w:semiHidden/>
    <w:rsid w:val="004B39F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B39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39F0"/>
    <w:rPr>
      <w:rFonts w:ascii="Segoe UI" w:eastAsia="Calibri" w:hAnsi="Segoe UI" w:cs="Segoe UI"/>
      <w:sz w:val="18"/>
      <w:szCs w:val="18"/>
    </w:rPr>
  </w:style>
  <w:style w:type="table" w:styleId="Tabela-Siatka">
    <w:name w:val="Table Grid"/>
    <w:basedOn w:val="Standardowy"/>
    <w:uiPriority w:val="39"/>
    <w:rsid w:val="00A41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443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teksty.org/religijne,chrystus-to-nadzieja-cala-nasza,tekst-piosenki" TargetMode="External"/><Relationship Id="rId2" Type="http://schemas.openxmlformats.org/officeDocument/2006/relationships/hyperlink" Target="http://nauczaniejp2.pl/dokumenty/wyswietl/id/768/pkt/7/pos/14/haslo/nadzieja" TargetMode="External"/><Relationship Id="rId1" Type="http://schemas.openxmlformats.org/officeDocument/2006/relationships/hyperlink" Target="http://nauczaniejp2.pl/dokumenty/wyswietl/id/431/pkt/2/pos/7/haslo/nadzie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1734</Words>
  <Characters>10410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AnetaRM</dc:creator>
  <cp:keywords/>
  <dc:description/>
  <cp:lastModifiedBy>Anetka</cp:lastModifiedBy>
  <cp:revision>3</cp:revision>
  <dcterms:created xsi:type="dcterms:W3CDTF">2017-07-04T20:07:00Z</dcterms:created>
  <dcterms:modified xsi:type="dcterms:W3CDTF">2017-07-05T09:25:00Z</dcterms:modified>
</cp:coreProperties>
</file>